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A5F64" w14:textId="77777777" w:rsidR="009E7457" w:rsidRPr="009E7457" w:rsidRDefault="009E7457" w:rsidP="009E7457">
      <w:pPr>
        <w:pStyle w:val="Nagwek1"/>
        <w:jc w:val="center"/>
        <w:rPr>
          <w:sz w:val="28"/>
          <w:szCs w:val="28"/>
          <w:lang w:val="pl-PL" w:eastAsia="en-US"/>
        </w:rPr>
      </w:pPr>
      <w:r w:rsidRPr="009E7457">
        <w:rPr>
          <w:sz w:val="28"/>
          <w:szCs w:val="28"/>
          <w:lang w:val="pl-PL" w:eastAsia="en-US"/>
        </w:rPr>
        <w:t>FORMULARZ</w:t>
      </w:r>
    </w:p>
    <w:p w14:paraId="206A74BE" w14:textId="558298CF" w:rsidR="009E7457" w:rsidRPr="009E7457" w:rsidRDefault="009E7457" w:rsidP="009E7457">
      <w:pPr>
        <w:pStyle w:val="Nagwek1"/>
        <w:jc w:val="center"/>
        <w:rPr>
          <w:sz w:val="28"/>
          <w:szCs w:val="28"/>
          <w:lang w:val="pl-PL" w:eastAsia="en-US"/>
        </w:rPr>
      </w:pPr>
      <w:r w:rsidRPr="009E7457">
        <w:rPr>
          <w:sz w:val="28"/>
          <w:szCs w:val="28"/>
          <w:lang w:val="pl-PL" w:eastAsia="en-US"/>
        </w:rPr>
        <w:t>DO WYKONYWANIA PRAWA GŁOSU PRZEZ PEŁNOMOCNIKA</w:t>
      </w:r>
    </w:p>
    <w:p w14:paraId="0E2D2D85" w14:textId="77777777" w:rsidR="009E7457" w:rsidRPr="009E7457" w:rsidRDefault="009E7457" w:rsidP="009E7457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</w:p>
    <w:p w14:paraId="2F0D68C7" w14:textId="77777777" w:rsidR="009E7457" w:rsidRPr="009E7457" w:rsidRDefault="009E7457" w:rsidP="009E7457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9E7457">
        <w:rPr>
          <w:rFonts w:cs="Calibri"/>
          <w:color w:val="1C1C1C"/>
          <w:sz w:val="22"/>
          <w:szCs w:val="22"/>
          <w:lang w:val="pl-PL" w:eastAsia="en-US"/>
        </w:rPr>
        <w:t>Pełnomocnik:</w:t>
      </w:r>
    </w:p>
    <w:p w14:paraId="30796646" w14:textId="77777777" w:rsidR="009E7457" w:rsidRPr="009E7457" w:rsidRDefault="009E7457" w:rsidP="009E7457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9E7457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</w:t>
      </w:r>
    </w:p>
    <w:p w14:paraId="3C5545F3" w14:textId="77777777" w:rsidR="009E7457" w:rsidRPr="009E7457" w:rsidRDefault="009E7457" w:rsidP="009E7457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9E7457">
        <w:rPr>
          <w:rFonts w:cs="Calibri"/>
          <w:color w:val="1C1C1C"/>
          <w:sz w:val="22"/>
          <w:szCs w:val="22"/>
          <w:lang w:val="pl-PL" w:eastAsia="en-US"/>
        </w:rPr>
        <w:t>działający w imieniu Akcjonariusza:</w:t>
      </w:r>
    </w:p>
    <w:p w14:paraId="2E694FCC" w14:textId="77777777" w:rsidR="009E7457" w:rsidRPr="009E7457" w:rsidRDefault="009E7457" w:rsidP="009E7457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9E7457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</w:t>
      </w:r>
    </w:p>
    <w:p w14:paraId="0C3A2932" w14:textId="407311DF" w:rsidR="009E7457" w:rsidRDefault="009E7457" w:rsidP="009E7457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788E1405">
        <w:rPr>
          <w:rFonts w:cs="Calibri"/>
          <w:color w:val="1C1C1C"/>
          <w:sz w:val="22"/>
          <w:szCs w:val="22"/>
          <w:lang w:val="pl-PL" w:eastAsia="en-US"/>
        </w:rPr>
        <w:t>na Nadzwyczajnym Walnym Zgromadzeniu Ailleron SA z siedzibą w Krakowie w dniu 1</w:t>
      </w:r>
      <w:r w:rsidR="00AB0E29">
        <w:rPr>
          <w:rFonts w:cs="Calibri"/>
          <w:color w:val="1C1C1C"/>
          <w:sz w:val="22"/>
          <w:szCs w:val="22"/>
          <w:lang w:val="pl-PL" w:eastAsia="en-US"/>
        </w:rPr>
        <w:t>4 grudnia</w:t>
      </w:r>
      <w:r w:rsidRPr="788E1405">
        <w:rPr>
          <w:rFonts w:cs="Calibri"/>
          <w:color w:val="1C1C1C"/>
          <w:sz w:val="22"/>
          <w:szCs w:val="22"/>
          <w:lang w:val="pl-PL" w:eastAsia="en-US"/>
        </w:rPr>
        <w:t xml:space="preserve"> 2022 r.</w:t>
      </w:r>
    </w:p>
    <w:p w14:paraId="3FB8E9E0" w14:textId="77777777" w:rsidR="009E7457" w:rsidRPr="009E7457" w:rsidRDefault="009E7457" w:rsidP="009E7457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</w:p>
    <w:p w14:paraId="0C43C5C0" w14:textId="58D99396" w:rsidR="009E7457" w:rsidRDefault="009E7457" w:rsidP="009E7457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9E7457">
        <w:rPr>
          <w:rFonts w:cs="Calibri"/>
          <w:color w:val="1C1C1C"/>
          <w:sz w:val="22"/>
          <w:szCs w:val="22"/>
          <w:lang w:val="pl-PL" w:eastAsia="en-US"/>
        </w:rPr>
        <w:t>Formularz po wypełnieniu przez Akcjonariusza udzielającego pełnomocnictwa,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9E7457">
        <w:rPr>
          <w:rFonts w:cs="Calibri"/>
          <w:color w:val="1C1C1C"/>
          <w:sz w:val="22"/>
          <w:szCs w:val="22"/>
          <w:lang w:val="pl-PL" w:eastAsia="en-US"/>
        </w:rPr>
        <w:t>w przypadku głosowania jawnego na Walnym Zgromadzeniu, może stanowić kartę do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9E7457">
        <w:rPr>
          <w:rFonts w:cs="Calibri"/>
          <w:color w:val="1C1C1C"/>
          <w:sz w:val="22"/>
          <w:szCs w:val="22"/>
          <w:lang w:val="pl-PL" w:eastAsia="en-US"/>
        </w:rPr>
        <w:t>głosowania dla Pełnomocnika, jeżeli Akcjonariusz do takiego wykorzystania formularza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9E7457">
        <w:rPr>
          <w:rFonts w:cs="Calibri"/>
          <w:color w:val="1C1C1C"/>
          <w:sz w:val="22"/>
          <w:szCs w:val="22"/>
          <w:lang w:val="pl-PL" w:eastAsia="en-US"/>
        </w:rPr>
        <w:t>Pełnomocnika zobowiązał. W przypadku zaś głosowania tajnego wypełniony formularz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9E7457">
        <w:rPr>
          <w:rFonts w:cs="Calibri"/>
          <w:color w:val="1C1C1C"/>
          <w:sz w:val="22"/>
          <w:szCs w:val="22"/>
          <w:lang w:val="pl-PL" w:eastAsia="en-US"/>
        </w:rPr>
        <w:t>powinien być traktowany jedynie jako pisemna instrukcja w sprawie sposobu głosowania przez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9E7457">
        <w:rPr>
          <w:rFonts w:cs="Calibri"/>
          <w:color w:val="1C1C1C"/>
          <w:sz w:val="22"/>
          <w:szCs w:val="22"/>
          <w:lang w:val="pl-PL" w:eastAsia="en-US"/>
        </w:rPr>
        <w:t>Pełnomocnika w takim głosowaniu i winien być przez niego zachowany. Jeżeli Pełnomocnik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9E7457">
        <w:rPr>
          <w:rFonts w:cs="Calibri"/>
          <w:color w:val="1C1C1C"/>
          <w:sz w:val="22"/>
          <w:szCs w:val="22"/>
          <w:lang w:val="pl-PL" w:eastAsia="en-US"/>
        </w:rPr>
        <w:t>głosuje przy wykorzystaniu formularza musi go doręczyć Przewodniczącemu Walnego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9E7457">
        <w:rPr>
          <w:rFonts w:cs="Calibri"/>
          <w:color w:val="1C1C1C"/>
          <w:sz w:val="22"/>
          <w:szCs w:val="22"/>
          <w:lang w:val="pl-PL" w:eastAsia="en-US"/>
        </w:rPr>
        <w:t>Zgromadzenia najpóźniej przed zakończeniem głosowania nad uchwałą, która wedle dyspozycji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9E7457">
        <w:rPr>
          <w:rFonts w:cs="Calibri"/>
          <w:color w:val="1C1C1C"/>
          <w:sz w:val="22"/>
          <w:szCs w:val="22"/>
          <w:lang w:val="pl-PL" w:eastAsia="en-US"/>
        </w:rPr>
        <w:t>Akcjonariusza ma być głosowana przy jego wykorzystaniu. Formularz wykorzystany w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9E7457">
        <w:rPr>
          <w:rFonts w:cs="Calibri"/>
          <w:color w:val="1C1C1C"/>
          <w:sz w:val="22"/>
          <w:szCs w:val="22"/>
          <w:lang w:val="pl-PL" w:eastAsia="en-US"/>
        </w:rPr>
        <w:t>głosowaniu dołączany jest do księgi protokołów.</w:t>
      </w:r>
    </w:p>
    <w:p w14:paraId="0B7F9F61" w14:textId="77777777" w:rsidR="009E7457" w:rsidRPr="009E7457" w:rsidRDefault="009E7457" w:rsidP="009E7457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</w:p>
    <w:p w14:paraId="766A5054" w14:textId="3D8135C3" w:rsidR="009E7457" w:rsidRDefault="009E7457" w:rsidP="009E7457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9E7457">
        <w:rPr>
          <w:rFonts w:cs="Calibri"/>
          <w:color w:val="1C1C1C"/>
          <w:sz w:val="22"/>
          <w:szCs w:val="22"/>
          <w:lang w:val="pl-PL" w:eastAsia="en-US"/>
        </w:rPr>
        <w:t>W przypadku, gdy liczenie głosów na Walnym Zgromadzeniu będzie się odbywało za pomocą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9E7457">
        <w:rPr>
          <w:rFonts w:cs="Calibri"/>
          <w:color w:val="1C1C1C"/>
          <w:sz w:val="22"/>
          <w:szCs w:val="22"/>
          <w:lang w:val="pl-PL" w:eastAsia="en-US"/>
        </w:rPr>
        <w:t>elektronicznych urządzeń do liczenia głosów, formularz pozwalający na wykonywanie prawa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9E7457">
        <w:rPr>
          <w:rFonts w:cs="Calibri"/>
          <w:color w:val="1C1C1C"/>
          <w:sz w:val="22"/>
          <w:szCs w:val="22"/>
          <w:lang w:val="pl-PL" w:eastAsia="en-US"/>
        </w:rPr>
        <w:t>głosu przez pełnomocnika nie będzie miał zastosowania.</w:t>
      </w:r>
    </w:p>
    <w:p w14:paraId="20F85CF9" w14:textId="77777777" w:rsidR="009E7457" w:rsidRPr="009E7457" w:rsidRDefault="009E7457" w:rsidP="009E7457">
      <w:pPr>
        <w:spacing w:after="0"/>
        <w:jc w:val="left"/>
        <w:rPr>
          <w:rFonts w:cs="Calibri"/>
          <w:color w:val="1C1C1C"/>
          <w:sz w:val="22"/>
          <w:szCs w:val="22"/>
          <w:lang w:val="pl-PL" w:eastAsia="en-US"/>
        </w:rPr>
      </w:pPr>
    </w:p>
    <w:p w14:paraId="679898A1" w14:textId="77777777" w:rsidR="009E7457" w:rsidRPr="009E7457" w:rsidRDefault="009E7457" w:rsidP="009E7457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9E7457">
        <w:rPr>
          <w:rFonts w:cs="Calibri"/>
          <w:color w:val="1C1C1C"/>
          <w:sz w:val="22"/>
          <w:szCs w:val="22"/>
          <w:lang w:val="pl-PL" w:eastAsia="en-US"/>
        </w:rPr>
        <w:t>UWAGA</w:t>
      </w:r>
    </w:p>
    <w:p w14:paraId="7CEFD630" w14:textId="4DCF1F7B" w:rsidR="009E7457" w:rsidRPr="009E7457" w:rsidRDefault="009E7457" w:rsidP="009E7457">
      <w:pPr>
        <w:spacing w:after="0"/>
        <w:rPr>
          <w:rFonts w:cs="Calibri"/>
          <w:i/>
          <w:iCs/>
          <w:color w:val="1C1C1C"/>
          <w:sz w:val="22"/>
          <w:szCs w:val="22"/>
          <w:lang w:val="pl-PL" w:eastAsia="en-US"/>
        </w:rPr>
      </w:pPr>
      <w:r w:rsidRPr="009E7457">
        <w:rPr>
          <w:rFonts w:cs="Calibri"/>
          <w:i/>
          <w:iCs/>
          <w:color w:val="1C1C1C"/>
          <w:sz w:val="22"/>
          <w:szCs w:val="22"/>
          <w:lang w:val="pl-PL" w:eastAsia="en-US"/>
        </w:rPr>
        <w:t>Poniżej znajdują się projekty uchwał. Pod każdym projektem znajduje się miejsce na instrukcje w sprawie sposobu głosowania od akcjonariusza dla Pełnomocnika. Oddanie głosu i złożenie ewentualnego sprzeciwu następuje poprzez zaznaczenie właściwego pola w rubryce. Błędnie wypełniony formularz bądź złożony z niezaznaczonymi przez Pełnomocnika polami jednoznacznie określającymi wolę Pełnomocnika w danym głosowaniu, nie będzie brany pod uwagę w danym głosowaniu i uwzględniany w jego wynikach. Spółka zastrzega, że w przypadku posłużenia się przez akcjonariusza i Pełnomocnika niniejszym formularzem nie będzie weryfikowała zgodności oddania głosu z treścią instrukcji w nim zawartej.</w:t>
      </w:r>
    </w:p>
    <w:p w14:paraId="440598A3" w14:textId="77777777" w:rsidR="009E7457" w:rsidRDefault="009E7457" w:rsidP="00454CCC">
      <w:pPr>
        <w:spacing w:after="0"/>
        <w:ind w:left="851"/>
        <w:jc w:val="right"/>
        <w:rPr>
          <w:rFonts w:cs="Calibri"/>
          <w:color w:val="1C1C1C"/>
          <w:sz w:val="22"/>
          <w:szCs w:val="22"/>
          <w:lang w:val="pl-PL" w:eastAsia="en-US"/>
        </w:rPr>
      </w:pPr>
    </w:p>
    <w:p w14:paraId="73891931" w14:textId="77777777" w:rsidR="009E7457" w:rsidRDefault="009E7457" w:rsidP="00454CCC">
      <w:pPr>
        <w:spacing w:after="0"/>
        <w:ind w:left="851"/>
        <w:jc w:val="right"/>
        <w:rPr>
          <w:rFonts w:cs="Calibri"/>
          <w:color w:val="1C1C1C"/>
          <w:sz w:val="22"/>
          <w:szCs w:val="22"/>
          <w:lang w:val="pl-PL" w:eastAsia="en-US"/>
        </w:rPr>
      </w:pPr>
    </w:p>
    <w:p w14:paraId="0B13771E" w14:textId="77777777" w:rsidR="009E7457" w:rsidRDefault="009E7457" w:rsidP="00454CCC">
      <w:pPr>
        <w:spacing w:after="0"/>
        <w:ind w:left="851"/>
        <w:jc w:val="right"/>
        <w:rPr>
          <w:rFonts w:cs="Calibri"/>
          <w:color w:val="1C1C1C"/>
          <w:sz w:val="22"/>
          <w:szCs w:val="22"/>
          <w:lang w:val="pl-PL" w:eastAsia="en-US"/>
        </w:rPr>
      </w:pPr>
    </w:p>
    <w:p w14:paraId="35ED30B3" w14:textId="1D477EA0" w:rsidR="00EE0C2E" w:rsidRDefault="00EE0C2E" w:rsidP="00454CCC">
      <w:pPr>
        <w:rPr>
          <w:rFonts w:cs="Calibri"/>
          <w:color w:val="E83E29"/>
          <w:sz w:val="28"/>
          <w:szCs w:val="22"/>
          <w:lang w:val="pl-PL"/>
        </w:rPr>
      </w:pPr>
    </w:p>
    <w:p w14:paraId="5AD183EF" w14:textId="32BF506D" w:rsidR="009E7457" w:rsidRDefault="009E7457" w:rsidP="00454CCC">
      <w:pPr>
        <w:rPr>
          <w:rFonts w:cs="Calibri"/>
          <w:color w:val="E83E29"/>
          <w:sz w:val="28"/>
          <w:szCs w:val="22"/>
          <w:lang w:val="pl-PL"/>
        </w:rPr>
      </w:pPr>
    </w:p>
    <w:p w14:paraId="707D2EF3" w14:textId="0D7F19D1" w:rsidR="009E7457" w:rsidRDefault="009E7457" w:rsidP="00454CCC">
      <w:pPr>
        <w:rPr>
          <w:rFonts w:cs="Calibri"/>
          <w:color w:val="E83E29"/>
          <w:sz w:val="28"/>
          <w:szCs w:val="22"/>
          <w:lang w:val="pl-PL"/>
        </w:rPr>
      </w:pPr>
    </w:p>
    <w:p w14:paraId="4C4B1E65" w14:textId="77777777" w:rsidR="00765484" w:rsidRPr="00D92B53" w:rsidRDefault="00765484" w:rsidP="00765484">
      <w:pPr>
        <w:spacing w:after="120" w:line="23" w:lineRule="atLeast"/>
        <w:jc w:val="center"/>
        <w:rPr>
          <w:b/>
          <w:lang w:val="pl-PL"/>
        </w:rPr>
      </w:pPr>
      <w:r w:rsidRPr="00D92B53">
        <w:rPr>
          <w:b/>
          <w:lang w:val="pl-PL"/>
        </w:rPr>
        <w:lastRenderedPageBreak/>
        <w:t>Uchwała nr 1</w:t>
      </w:r>
    </w:p>
    <w:p w14:paraId="78D9D8F0" w14:textId="77777777" w:rsidR="00765484" w:rsidRPr="00D92B53" w:rsidRDefault="00765484" w:rsidP="00765484">
      <w:pPr>
        <w:spacing w:after="120" w:line="23" w:lineRule="atLeast"/>
        <w:jc w:val="center"/>
        <w:rPr>
          <w:b/>
          <w:lang w:val="pl-PL"/>
        </w:rPr>
      </w:pPr>
      <w:r w:rsidRPr="00D92B53">
        <w:rPr>
          <w:b/>
          <w:lang w:val="pl-PL"/>
        </w:rPr>
        <w:t xml:space="preserve">Nadzwyczajnego Walnego Zgromadzenia AILLERON Spółki Akcyjnej </w:t>
      </w:r>
    </w:p>
    <w:p w14:paraId="58645DA1" w14:textId="77777777" w:rsidR="00765484" w:rsidRPr="00D92B53" w:rsidRDefault="00765484" w:rsidP="00765484">
      <w:pPr>
        <w:spacing w:after="120" w:line="23" w:lineRule="atLeast"/>
        <w:jc w:val="center"/>
        <w:rPr>
          <w:b/>
          <w:lang w:val="pl-PL"/>
        </w:rPr>
      </w:pPr>
      <w:r w:rsidRPr="00D92B53">
        <w:rPr>
          <w:b/>
          <w:lang w:val="pl-PL"/>
        </w:rPr>
        <w:t xml:space="preserve">z siedzibą w Krakowie </w:t>
      </w:r>
    </w:p>
    <w:p w14:paraId="1D68DFCD" w14:textId="77777777" w:rsidR="00765484" w:rsidRPr="00D92B53" w:rsidRDefault="00765484" w:rsidP="00765484">
      <w:pPr>
        <w:spacing w:after="120" w:line="23" w:lineRule="atLeast"/>
        <w:jc w:val="center"/>
        <w:rPr>
          <w:b/>
          <w:bCs/>
          <w:lang w:val="pl-PL"/>
        </w:rPr>
      </w:pPr>
      <w:r w:rsidRPr="00D92B53">
        <w:rPr>
          <w:b/>
          <w:bCs/>
          <w:lang w:val="pl-PL"/>
        </w:rPr>
        <w:t xml:space="preserve">z dnia </w:t>
      </w:r>
      <w:r w:rsidRPr="00884FCA">
        <w:rPr>
          <w:b/>
          <w:bCs/>
          <w:lang w:val="pl-PL"/>
        </w:rPr>
        <w:t>14 grudnia</w:t>
      </w:r>
      <w:r w:rsidRPr="00D50B67">
        <w:rPr>
          <w:b/>
          <w:bCs/>
          <w:lang w:val="pl-PL"/>
        </w:rPr>
        <w:t xml:space="preserve"> </w:t>
      </w:r>
      <w:r w:rsidRPr="00990CEC">
        <w:rPr>
          <w:b/>
          <w:bCs/>
          <w:lang w:val="pl-PL"/>
        </w:rPr>
        <w:t>2022 roku</w:t>
      </w:r>
      <w:r w:rsidRPr="00D92B53">
        <w:rPr>
          <w:b/>
          <w:bCs/>
          <w:lang w:val="pl-PL"/>
        </w:rPr>
        <w:t xml:space="preserve"> </w:t>
      </w:r>
    </w:p>
    <w:p w14:paraId="5B5E8E0B" w14:textId="77777777" w:rsidR="00765484" w:rsidRPr="00D92B53" w:rsidRDefault="00765484" w:rsidP="00765484">
      <w:pPr>
        <w:spacing w:after="120" w:line="23" w:lineRule="atLeast"/>
        <w:jc w:val="center"/>
        <w:rPr>
          <w:b/>
          <w:bCs/>
          <w:lang w:val="pl-PL"/>
        </w:rPr>
      </w:pPr>
      <w:r w:rsidRPr="00D92B53">
        <w:rPr>
          <w:b/>
          <w:bCs/>
          <w:lang w:val="pl-PL"/>
        </w:rPr>
        <w:t>w przedmiocie wyboru Przewodniczącego Nadzwyczajnego Walnego Zgromadzenia</w:t>
      </w:r>
    </w:p>
    <w:p w14:paraId="557C1C47" w14:textId="77777777" w:rsidR="00765484" w:rsidRPr="00D92B53" w:rsidRDefault="00765484" w:rsidP="00765484">
      <w:pPr>
        <w:spacing w:after="120" w:line="23" w:lineRule="atLeast"/>
        <w:jc w:val="center"/>
        <w:rPr>
          <w:b/>
          <w:bCs/>
          <w:lang w:val="pl-PL"/>
        </w:rPr>
      </w:pPr>
    </w:p>
    <w:p w14:paraId="1555B94C" w14:textId="77777777" w:rsidR="00765484" w:rsidRPr="00D92B53" w:rsidRDefault="00765484" w:rsidP="00765484">
      <w:pPr>
        <w:spacing w:after="120" w:line="23" w:lineRule="atLeast"/>
        <w:jc w:val="center"/>
        <w:rPr>
          <w:lang w:val="pl-PL"/>
        </w:rPr>
      </w:pPr>
      <w:r w:rsidRPr="00D92B53">
        <w:rPr>
          <w:lang w:val="pl-PL"/>
        </w:rPr>
        <w:t>§ 1.</w:t>
      </w:r>
    </w:p>
    <w:p w14:paraId="14B2427F" w14:textId="77777777" w:rsidR="00765484" w:rsidRPr="00D92B53" w:rsidRDefault="00765484" w:rsidP="00765484">
      <w:pPr>
        <w:spacing w:after="120" w:line="23" w:lineRule="atLeast"/>
        <w:rPr>
          <w:lang w:val="pl-PL"/>
        </w:rPr>
      </w:pPr>
      <w:r w:rsidRPr="00D92B53">
        <w:rPr>
          <w:lang w:val="pl-PL"/>
        </w:rPr>
        <w:t xml:space="preserve">Nadzwyczajne Walne Zgromadzenie spółki pod firmą: Ailleron spółka akcyjna z siedzibą w Krakowie, działając na podstawie art. 409 § 1 Kodeksu spółek handlowych, wybiera w głosowaniu tajnym Panią/a __________________ na Przewodniczącego niniejszego </w:t>
      </w:r>
      <w:r>
        <w:rPr>
          <w:lang w:val="pl-PL"/>
        </w:rPr>
        <w:t>Nadz</w:t>
      </w:r>
      <w:r w:rsidRPr="00D92B53">
        <w:rPr>
          <w:lang w:val="pl-PL"/>
        </w:rPr>
        <w:t>wyczajnego Walnego Zgromadzenia.</w:t>
      </w:r>
    </w:p>
    <w:p w14:paraId="15ADCA38" w14:textId="77777777" w:rsidR="00765484" w:rsidRPr="00D92B53" w:rsidRDefault="00765484" w:rsidP="00765484">
      <w:pPr>
        <w:spacing w:after="120" w:line="23" w:lineRule="atLeast"/>
        <w:jc w:val="center"/>
        <w:rPr>
          <w:lang w:val="pl-PL"/>
        </w:rPr>
      </w:pPr>
      <w:r w:rsidRPr="00D92B53">
        <w:rPr>
          <w:lang w:val="pl-PL"/>
        </w:rPr>
        <w:t>§ 2.</w:t>
      </w:r>
    </w:p>
    <w:p w14:paraId="47339624" w14:textId="77777777" w:rsidR="00765484" w:rsidRPr="00D92B53" w:rsidRDefault="00765484" w:rsidP="00765484">
      <w:pPr>
        <w:spacing w:after="120" w:line="23" w:lineRule="atLeast"/>
        <w:rPr>
          <w:lang w:val="pl-PL"/>
        </w:rPr>
      </w:pPr>
      <w:r w:rsidRPr="00D92B53">
        <w:rPr>
          <w:lang w:val="pl-PL"/>
        </w:rPr>
        <w:t>Uchwała wchodzi w życie z chwilą jej podjęcia.</w:t>
      </w:r>
    </w:p>
    <w:p w14:paraId="2113CE14" w14:textId="77777777" w:rsidR="00765484" w:rsidRPr="00D92B53" w:rsidRDefault="00765484" w:rsidP="00765484">
      <w:pPr>
        <w:pBdr>
          <w:bottom w:val="single" w:sz="6" w:space="1" w:color="auto"/>
        </w:pBdr>
        <w:spacing w:after="120" w:line="23" w:lineRule="atLeast"/>
        <w:rPr>
          <w:lang w:val="pl-PL"/>
        </w:rPr>
      </w:pPr>
    </w:p>
    <w:p w14:paraId="0FD5976E" w14:textId="77777777" w:rsidR="00765484" w:rsidRPr="00D92B53" w:rsidRDefault="00765484" w:rsidP="00765484">
      <w:pPr>
        <w:spacing w:after="120" w:line="23" w:lineRule="atLeast"/>
        <w:rPr>
          <w:b/>
          <w:bCs/>
          <w:i/>
          <w:iCs/>
          <w:lang w:val="pl-PL"/>
        </w:rPr>
      </w:pPr>
      <w:r w:rsidRPr="00D92B53">
        <w:rPr>
          <w:i/>
          <w:iCs/>
          <w:lang w:val="pl-PL"/>
        </w:rPr>
        <w:t>Uzasadnienie</w:t>
      </w:r>
      <w:r w:rsidRPr="00D92B53">
        <w:rPr>
          <w:b/>
          <w:bCs/>
          <w:i/>
          <w:iCs/>
          <w:lang w:val="pl-PL"/>
        </w:rPr>
        <w:t>:</w:t>
      </w:r>
    </w:p>
    <w:p w14:paraId="101F195A" w14:textId="77777777" w:rsidR="00765484" w:rsidRPr="00D92B53" w:rsidRDefault="00765484" w:rsidP="00765484">
      <w:pPr>
        <w:spacing w:after="120" w:line="23" w:lineRule="atLeast"/>
        <w:rPr>
          <w:i/>
          <w:iCs/>
          <w:lang w:val="pl-PL"/>
        </w:rPr>
      </w:pPr>
      <w:r w:rsidRPr="00D92B53">
        <w:rPr>
          <w:i/>
          <w:iCs/>
          <w:lang w:val="pl-PL"/>
        </w:rPr>
        <w:t xml:space="preserve">uchwała o charakterze porządkowym. </w:t>
      </w:r>
    </w:p>
    <w:p w14:paraId="45CA7FFE" w14:textId="46FCC84F" w:rsidR="00D04900" w:rsidRDefault="00D04900" w:rsidP="015D363B">
      <w:pPr>
        <w:pStyle w:val="Tekstpodstawowy"/>
        <w:rPr>
          <w:i/>
          <w:iCs/>
          <w:sz w:val="20"/>
          <w:szCs w:val="20"/>
        </w:rPr>
      </w:pPr>
    </w:p>
    <w:p w14:paraId="27FE083E" w14:textId="77777777" w:rsidR="00B96C27" w:rsidRPr="00B96C27" w:rsidRDefault="00B96C27" w:rsidP="00B96C27">
      <w:pPr>
        <w:spacing w:after="0" w:line="240" w:lineRule="auto"/>
        <w:jc w:val="left"/>
        <w:rPr>
          <w:rFonts w:eastAsia="Calibri" w:cs="Calibri"/>
          <w:color w:val="292929"/>
          <w:sz w:val="22"/>
          <w:szCs w:val="22"/>
          <w:lang w:val="pl-PL" w:eastAsia="en-US"/>
        </w:rPr>
      </w:pPr>
    </w:p>
    <w:tbl>
      <w:tblPr>
        <w:tblW w:w="0" w:type="auto"/>
        <w:tblBorders>
          <w:top w:val="single" w:sz="2" w:space="0" w:color="E83E29"/>
          <w:bottom w:val="single" w:sz="2" w:space="0" w:color="E83E29"/>
          <w:insideH w:val="single" w:sz="2" w:space="0" w:color="E83E29"/>
          <w:insideV w:val="single" w:sz="12" w:space="0" w:color="7F7F7F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B96C27" w:rsidRPr="00B96C27" w14:paraId="235EDA0A" w14:textId="77777777" w:rsidTr="00E5766B">
        <w:trPr>
          <w:trHeight w:val="820"/>
        </w:trPr>
        <w:tc>
          <w:tcPr>
            <w:tcW w:w="9212" w:type="dxa"/>
            <w:gridSpan w:val="3"/>
            <w:tcBorders>
              <w:bottom w:val="single" w:sz="2" w:space="0" w:color="E83E29"/>
            </w:tcBorders>
            <w:shd w:val="clear" w:color="auto" w:fill="DDDDDD"/>
            <w:vAlign w:val="center"/>
          </w:tcPr>
          <w:p w14:paraId="578EFBCD" w14:textId="77777777" w:rsidR="00B96C27" w:rsidRPr="00B96C27" w:rsidRDefault="00B96C27" w:rsidP="00B96C27">
            <w:pPr>
              <w:spacing w:after="0" w:line="259" w:lineRule="auto"/>
              <w:jc w:val="left"/>
              <w:rPr>
                <w:rFonts w:eastAsia="Calibri" w:cs="Times New Roman"/>
                <w:color w:val="007691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Times New Roman"/>
                <w:color w:val="E83E29"/>
                <w:sz w:val="22"/>
                <w:szCs w:val="22"/>
                <w:lang w:val="pl-PL" w:eastAsia="en-US"/>
              </w:rPr>
              <w:t>Instrukcja Akcjonariusza dla Pełnomocnika:</w:t>
            </w:r>
          </w:p>
        </w:tc>
      </w:tr>
      <w:tr w:rsidR="00B96C27" w:rsidRPr="00B96C27" w14:paraId="1F91F7EF" w14:textId="77777777" w:rsidTr="00E5766B">
        <w:tc>
          <w:tcPr>
            <w:tcW w:w="3070" w:type="dxa"/>
            <w:tcBorders>
              <w:right w:val="single" w:sz="2" w:space="0" w:color="E83E29"/>
            </w:tcBorders>
          </w:tcPr>
          <w:p w14:paraId="08DF810F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</w:p>
          <w:p w14:paraId="0166E49C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Oddanie głosu:</w:t>
            </w:r>
          </w:p>
          <w:p w14:paraId="635CE513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ZA</w:t>
            </w:r>
          </w:p>
          <w:p w14:paraId="7DCCF0C7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akcji:</w:t>
            </w:r>
          </w:p>
          <w:p w14:paraId="3A3DF6A8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</w:t>
            </w:r>
          </w:p>
          <w:p w14:paraId="762C6850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głosów:</w:t>
            </w:r>
          </w:p>
          <w:p w14:paraId="20AACABD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__________________</w:t>
            </w:r>
          </w:p>
        </w:tc>
        <w:tc>
          <w:tcPr>
            <w:tcW w:w="3071" w:type="dxa"/>
            <w:tcBorders>
              <w:left w:val="single" w:sz="2" w:space="0" w:color="E83E29"/>
              <w:right w:val="single" w:sz="2" w:space="0" w:color="E83E29"/>
            </w:tcBorders>
          </w:tcPr>
          <w:p w14:paraId="533069EF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</w:p>
          <w:p w14:paraId="035CD549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Oddanie głosu:</w:t>
            </w:r>
          </w:p>
          <w:p w14:paraId="1B6F14BC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PRZECIW</w:t>
            </w:r>
          </w:p>
          <w:p w14:paraId="0F7B2127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akcji:</w:t>
            </w:r>
          </w:p>
          <w:p w14:paraId="01B39922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</w:t>
            </w:r>
          </w:p>
          <w:p w14:paraId="62065729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głosów:</w:t>
            </w:r>
          </w:p>
          <w:p w14:paraId="284AA760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__________________</w:t>
            </w:r>
          </w:p>
          <w:p w14:paraId="5303D26F" w14:textId="77777777" w:rsidR="00B96C27" w:rsidRPr="00B96C27" w:rsidRDefault="00B96C27" w:rsidP="00B96C27">
            <w:pPr>
              <w:spacing w:after="12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ZGŁASZAM SPRZECIW</w:t>
            </w:r>
          </w:p>
        </w:tc>
        <w:tc>
          <w:tcPr>
            <w:tcW w:w="3071" w:type="dxa"/>
            <w:tcBorders>
              <w:left w:val="single" w:sz="2" w:space="0" w:color="E83E29"/>
            </w:tcBorders>
          </w:tcPr>
          <w:p w14:paraId="54ACCDE1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</w:p>
          <w:p w14:paraId="04631D9D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Oddanie głosu:</w:t>
            </w:r>
          </w:p>
          <w:p w14:paraId="6973C096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WSTRZYMUJĘ SIĘ</w:t>
            </w:r>
          </w:p>
          <w:p w14:paraId="18B02F4F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akcji:</w:t>
            </w:r>
          </w:p>
          <w:p w14:paraId="3A13A3FE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</w:t>
            </w:r>
          </w:p>
          <w:p w14:paraId="1E872D41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głosów:</w:t>
            </w:r>
          </w:p>
          <w:p w14:paraId="42DFD242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__________________</w:t>
            </w:r>
          </w:p>
        </w:tc>
      </w:tr>
    </w:tbl>
    <w:p w14:paraId="3DE14A04" w14:textId="77777777" w:rsidR="00B96C27" w:rsidRPr="00B96C27" w:rsidRDefault="00B96C27" w:rsidP="00B96C27">
      <w:pPr>
        <w:spacing w:after="0" w:line="240" w:lineRule="auto"/>
        <w:jc w:val="left"/>
        <w:rPr>
          <w:rFonts w:eastAsia="Calibri" w:cs="Calibri"/>
          <w:color w:val="292929"/>
          <w:sz w:val="22"/>
          <w:szCs w:val="22"/>
          <w:lang w:val="pl-PL" w:eastAsia="en-US"/>
        </w:rPr>
      </w:pPr>
    </w:p>
    <w:p w14:paraId="06E14C28" w14:textId="77777777" w:rsidR="00B96C27" w:rsidRPr="00B96C27" w:rsidRDefault="00B96C27" w:rsidP="00B96C27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</w:p>
    <w:p w14:paraId="0C333FB3" w14:textId="77777777" w:rsidR="00B96C27" w:rsidRPr="00B96C27" w:rsidRDefault="00B96C27" w:rsidP="00B96C27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B96C27">
        <w:rPr>
          <w:rFonts w:eastAsia="Calibri" w:cs="Calibri"/>
          <w:color w:val="1C1C1C"/>
          <w:sz w:val="22"/>
          <w:szCs w:val="22"/>
          <w:lang w:val="pl-PL" w:eastAsia="en-US"/>
        </w:rPr>
        <w:t>AKCJONARIUSZ: ____________________________________________________________</w:t>
      </w:r>
    </w:p>
    <w:p w14:paraId="251F6D1A" w14:textId="77777777" w:rsidR="00B96C27" w:rsidRPr="00B96C27" w:rsidRDefault="00B96C27" w:rsidP="00B96C27">
      <w:pPr>
        <w:spacing w:after="0" w:line="240" w:lineRule="auto"/>
        <w:jc w:val="center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B96C27">
        <w:rPr>
          <w:rFonts w:eastAsia="Calibri" w:cs="Calibri"/>
          <w:color w:val="1C1C1C"/>
          <w:sz w:val="22"/>
          <w:szCs w:val="22"/>
          <w:lang w:val="pl-PL" w:eastAsia="en-US"/>
        </w:rPr>
        <w:t>/podpis/</w:t>
      </w:r>
    </w:p>
    <w:p w14:paraId="41A94554" w14:textId="77777777" w:rsidR="00B96C27" w:rsidRPr="00B96C27" w:rsidRDefault="00B96C27" w:rsidP="00B96C27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</w:p>
    <w:p w14:paraId="15D57AEA" w14:textId="77777777" w:rsidR="00B96C27" w:rsidRPr="00B96C27" w:rsidRDefault="00B96C27" w:rsidP="00B96C27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B96C27">
        <w:rPr>
          <w:rFonts w:eastAsia="Calibri" w:cs="Calibri"/>
          <w:color w:val="1C1C1C"/>
          <w:sz w:val="22"/>
          <w:szCs w:val="22"/>
          <w:lang w:val="pl-PL" w:eastAsia="en-US"/>
        </w:rPr>
        <w:t>PEŁNOMOCNIK: ____________________________________________________________</w:t>
      </w:r>
    </w:p>
    <w:p w14:paraId="39D91CDA" w14:textId="77777777" w:rsidR="00B96C27" w:rsidRPr="00B96C27" w:rsidRDefault="00B96C27" w:rsidP="00B96C27">
      <w:pPr>
        <w:spacing w:after="0" w:line="240" w:lineRule="auto"/>
        <w:jc w:val="center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B96C27">
        <w:rPr>
          <w:rFonts w:eastAsia="Calibri" w:cs="Calibri"/>
          <w:color w:val="1C1C1C"/>
          <w:sz w:val="22"/>
          <w:szCs w:val="22"/>
          <w:lang w:val="pl-PL" w:eastAsia="en-US"/>
        </w:rPr>
        <w:t>/podpis/</w:t>
      </w:r>
    </w:p>
    <w:p w14:paraId="049D0446" w14:textId="77777777" w:rsidR="00D04900" w:rsidRDefault="00D04900" w:rsidP="00D04900">
      <w:pPr>
        <w:pStyle w:val="Tekstpodstawowy"/>
        <w:spacing w:before="5"/>
        <w:rPr>
          <w:i/>
          <w:sz w:val="29"/>
        </w:rPr>
      </w:pPr>
    </w:p>
    <w:p w14:paraId="65370C34" w14:textId="77777777" w:rsidR="004A2E1F" w:rsidRDefault="004A2E1F" w:rsidP="015D363B">
      <w:pPr>
        <w:spacing w:after="0"/>
        <w:jc w:val="center"/>
        <w:rPr>
          <w:rFonts w:cs="Calibri"/>
          <w:b/>
          <w:bCs/>
          <w:color w:val="auto"/>
          <w:sz w:val="22"/>
          <w:szCs w:val="22"/>
          <w:lang w:val="pl-PL"/>
        </w:rPr>
      </w:pPr>
    </w:p>
    <w:p w14:paraId="17C0764C" w14:textId="77777777" w:rsidR="004A2E1F" w:rsidRDefault="004A2E1F" w:rsidP="015D363B">
      <w:pPr>
        <w:spacing w:after="0"/>
        <w:jc w:val="center"/>
        <w:rPr>
          <w:rFonts w:cs="Calibri"/>
          <w:b/>
          <w:bCs/>
          <w:color w:val="auto"/>
          <w:sz w:val="22"/>
          <w:szCs w:val="22"/>
          <w:lang w:val="pl-PL"/>
        </w:rPr>
      </w:pPr>
    </w:p>
    <w:p w14:paraId="51B68DA6" w14:textId="77777777" w:rsidR="004A2E1F" w:rsidRDefault="004A2E1F" w:rsidP="015D363B">
      <w:pPr>
        <w:spacing w:after="0"/>
        <w:jc w:val="center"/>
        <w:rPr>
          <w:rFonts w:cs="Calibri"/>
          <w:b/>
          <w:bCs/>
          <w:color w:val="auto"/>
          <w:sz w:val="22"/>
          <w:szCs w:val="22"/>
          <w:lang w:val="pl-PL"/>
        </w:rPr>
      </w:pPr>
    </w:p>
    <w:p w14:paraId="3465F1E1" w14:textId="77777777" w:rsidR="004A2E1F" w:rsidRDefault="004A2E1F" w:rsidP="015D363B">
      <w:pPr>
        <w:spacing w:after="0"/>
        <w:jc w:val="center"/>
        <w:rPr>
          <w:rFonts w:cs="Calibri"/>
          <w:b/>
          <w:bCs/>
          <w:color w:val="auto"/>
          <w:sz w:val="22"/>
          <w:szCs w:val="22"/>
          <w:lang w:val="pl-PL"/>
        </w:rPr>
      </w:pPr>
    </w:p>
    <w:p w14:paraId="19A20FEA" w14:textId="77777777" w:rsidR="004A2E1F" w:rsidRDefault="004A2E1F" w:rsidP="015D363B">
      <w:pPr>
        <w:spacing w:after="0"/>
        <w:jc w:val="center"/>
        <w:rPr>
          <w:rFonts w:cs="Calibri"/>
          <w:b/>
          <w:bCs/>
          <w:color w:val="auto"/>
          <w:sz w:val="22"/>
          <w:szCs w:val="22"/>
          <w:lang w:val="pl-PL"/>
        </w:rPr>
      </w:pPr>
    </w:p>
    <w:p w14:paraId="0CD91412" w14:textId="77777777" w:rsidR="004A2E1F" w:rsidRDefault="004A2E1F" w:rsidP="015D363B">
      <w:pPr>
        <w:spacing w:after="0"/>
        <w:jc w:val="center"/>
        <w:rPr>
          <w:rFonts w:cs="Calibri"/>
          <w:b/>
          <w:bCs/>
          <w:color w:val="auto"/>
          <w:sz w:val="22"/>
          <w:szCs w:val="22"/>
          <w:lang w:val="pl-PL"/>
        </w:rPr>
      </w:pPr>
    </w:p>
    <w:p w14:paraId="54648070" w14:textId="77777777" w:rsidR="007C0FFD" w:rsidRPr="00D92B53" w:rsidRDefault="007C0FFD" w:rsidP="007C0FFD">
      <w:pPr>
        <w:spacing w:after="120" w:line="23" w:lineRule="atLeast"/>
        <w:jc w:val="center"/>
        <w:rPr>
          <w:b/>
          <w:bCs/>
          <w:lang w:val="pl-PL"/>
        </w:rPr>
      </w:pPr>
      <w:r w:rsidRPr="00D92B53">
        <w:rPr>
          <w:b/>
          <w:bCs/>
          <w:lang w:val="pl-PL"/>
        </w:rPr>
        <w:lastRenderedPageBreak/>
        <w:t>Uchwała nr 2</w:t>
      </w:r>
    </w:p>
    <w:p w14:paraId="2EA030EA" w14:textId="77777777" w:rsidR="007C0FFD" w:rsidRPr="00D92B53" w:rsidRDefault="007C0FFD" w:rsidP="007C0FFD">
      <w:pPr>
        <w:spacing w:after="120" w:line="23" w:lineRule="atLeast"/>
        <w:jc w:val="center"/>
        <w:rPr>
          <w:b/>
          <w:bCs/>
          <w:lang w:val="pl-PL"/>
        </w:rPr>
      </w:pPr>
      <w:r w:rsidRPr="00D92B53">
        <w:rPr>
          <w:b/>
          <w:bCs/>
          <w:lang w:val="pl-PL"/>
        </w:rPr>
        <w:t xml:space="preserve">Nadzwyczajnego Walnego Zgromadzenia AILLERON Spółki Akcyjnej </w:t>
      </w:r>
    </w:p>
    <w:p w14:paraId="52814DE2" w14:textId="77777777" w:rsidR="007C0FFD" w:rsidRPr="00884FCA" w:rsidRDefault="007C0FFD" w:rsidP="007C0FFD">
      <w:pPr>
        <w:spacing w:after="120" w:line="23" w:lineRule="atLeast"/>
        <w:jc w:val="center"/>
        <w:rPr>
          <w:b/>
          <w:bCs/>
          <w:lang w:val="pl-PL"/>
        </w:rPr>
      </w:pPr>
      <w:r w:rsidRPr="00D92B53">
        <w:rPr>
          <w:b/>
          <w:bCs/>
          <w:lang w:val="pl-PL"/>
        </w:rPr>
        <w:t xml:space="preserve">z </w:t>
      </w:r>
      <w:r w:rsidRPr="00884FCA">
        <w:rPr>
          <w:b/>
          <w:bCs/>
          <w:lang w:val="pl-PL"/>
        </w:rPr>
        <w:t xml:space="preserve">siedzibą w Krakowie </w:t>
      </w:r>
    </w:p>
    <w:p w14:paraId="4595BEE1" w14:textId="77777777" w:rsidR="007C0FFD" w:rsidRPr="00D92B53" w:rsidRDefault="007C0FFD" w:rsidP="007C0FFD">
      <w:pPr>
        <w:spacing w:after="120" w:line="23" w:lineRule="atLeast"/>
        <w:jc w:val="center"/>
        <w:rPr>
          <w:b/>
          <w:bCs/>
          <w:lang w:val="pl-PL"/>
        </w:rPr>
      </w:pPr>
      <w:r w:rsidRPr="00884FCA">
        <w:rPr>
          <w:b/>
          <w:bCs/>
          <w:lang w:val="pl-PL"/>
        </w:rPr>
        <w:t>z dnia 14 grudnia</w:t>
      </w:r>
      <w:r w:rsidRPr="00D92B53">
        <w:rPr>
          <w:b/>
          <w:bCs/>
          <w:lang w:val="pl-PL"/>
        </w:rPr>
        <w:t xml:space="preserve"> 2022 roku </w:t>
      </w:r>
    </w:p>
    <w:p w14:paraId="1CC8872C" w14:textId="77777777" w:rsidR="007C0FFD" w:rsidRPr="00D92B53" w:rsidRDefault="007C0FFD" w:rsidP="007C0FFD">
      <w:pPr>
        <w:spacing w:after="120" w:line="23" w:lineRule="atLeast"/>
        <w:jc w:val="center"/>
        <w:rPr>
          <w:b/>
          <w:bCs/>
          <w:lang w:val="pl-PL"/>
        </w:rPr>
      </w:pPr>
      <w:r w:rsidRPr="00D92B53">
        <w:rPr>
          <w:b/>
          <w:bCs/>
          <w:lang w:val="pl-PL"/>
        </w:rPr>
        <w:t>w przedmiocie przyjęcia porządku obrad</w:t>
      </w:r>
    </w:p>
    <w:p w14:paraId="53F656C2" w14:textId="77777777" w:rsidR="007C0FFD" w:rsidRPr="00D92B53" w:rsidRDefault="007C0FFD" w:rsidP="007C0FFD">
      <w:pPr>
        <w:spacing w:after="120" w:line="23" w:lineRule="atLeast"/>
        <w:jc w:val="center"/>
        <w:rPr>
          <w:b/>
          <w:lang w:val="pl-PL"/>
        </w:rPr>
      </w:pPr>
    </w:p>
    <w:p w14:paraId="2C6B3E06" w14:textId="77777777" w:rsidR="007C0FFD" w:rsidRPr="00D92B53" w:rsidRDefault="007C0FFD" w:rsidP="007C0FFD">
      <w:pPr>
        <w:spacing w:after="120" w:line="23" w:lineRule="atLeast"/>
        <w:jc w:val="center"/>
        <w:rPr>
          <w:lang w:val="pl-PL"/>
        </w:rPr>
      </w:pPr>
      <w:r w:rsidRPr="00D92B53">
        <w:rPr>
          <w:lang w:val="pl-PL"/>
        </w:rPr>
        <w:t>§ 1.</w:t>
      </w:r>
    </w:p>
    <w:p w14:paraId="29373516" w14:textId="77777777" w:rsidR="007C0FFD" w:rsidRPr="00D92B53" w:rsidRDefault="007C0FFD" w:rsidP="007C0FFD">
      <w:pPr>
        <w:spacing w:after="120" w:line="23" w:lineRule="atLeast"/>
        <w:rPr>
          <w:lang w:val="pl-PL"/>
        </w:rPr>
      </w:pPr>
      <w:r w:rsidRPr="00D92B53">
        <w:rPr>
          <w:lang w:val="pl-PL"/>
        </w:rPr>
        <w:t>Nadzwyczajne Walne Zgromadzenie spółki pod firmą: Ailleron spółka akcyjna z siedzibą w Krakowie ("</w:t>
      </w:r>
      <w:r w:rsidRPr="00D92B53">
        <w:rPr>
          <w:b/>
          <w:bCs/>
          <w:lang w:val="pl-PL"/>
        </w:rPr>
        <w:t>Spółka</w:t>
      </w:r>
      <w:r w:rsidRPr="00D92B53">
        <w:rPr>
          <w:lang w:val="pl-PL"/>
        </w:rPr>
        <w:t>"), przyjmuje następujący porządek obrad dzisiejszego Zgromadzenia:</w:t>
      </w:r>
    </w:p>
    <w:p w14:paraId="45FC5CB7" w14:textId="77777777" w:rsidR="007C0FFD" w:rsidRPr="00D92B53" w:rsidRDefault="007C0FFD" w:rsidP="007C0FFD">
      <w:pPr>
        <w:pStyle w:val="Akapitzlist"/>
        <w:numPr>
          <w:ilvl w:val="0"/>
          <w:numId w:val="11"/>
        </w:numPr>
        <w:spacing w:after="120" w:line="23" w:lineRule="atLeast"/>
        <w:ind w:left="714" w:right="66" w:hanging="357"/>
        <w:contextualSpacing w:val="0"/>
        <w:jc w:val="both"/>
        <w:rPr>
          <w:rFonts w:ascii="Lato Light" w:eastAsia="Times New Roman" w:hAnsi="Lato Light" w:cs="Arial"/>
          <w:color w:val="0D0D0D" w:themeColor="text1" w:themeTint="F2"/>
          <w:sz w:val="24"/>
          <w:szCs w:val="24"/>
        </w:rPr>
      </w:pPr>
      <w:r w:rsidRPr="00D92B53">
        <w:rPr>
          <w:rFonts w:ascii="Lato Light" w:eastAsia="Times New Roman" w:hAnsi="Lato Light" w:cs="Arial"/>
          <w:color w:val="0D0D0D" w:themeColor="text1" w:themeTint="F2"/>
          <w:sz w:val="24"/>
          <w:szCs w:val="24"/>
        </w:rPr>
        <w:t>Otwarcie obrad;</w:t>
      </w:r>
    </w:p>
    <w:p w14:paraId="7D7DBC82" w14:textId="77777777" w:rsidR="007C0FFD" w:rsidRPr="00D92B53" w:rsidRDefault="007C0FFD" w:rsidP="007C0FFD">
      <w:pPr>
        <w:pStyle w:val="Akapitzlist"/>
        <w:numPr>
          <w:ilvl w:val="0"/>
          <w:numId w:val="11"/>
        </w:numPr>
        <w:spacing w:after="120" w:line="23" w:lineRule="atLeast"/>
        <w:ind w:left="714" w:right="170" w:hanging="357"/>
        <w:contextualSpacing w:val="0"/>
        <w:jc w:val="both"/>
        <w:rPr>
          <w:rFonts w:ascii="Lato Light" w:eastAsia="Times New Roman" w:hAnsi="Lato Light" w:cs="Arial"/>
          <w:color w:val="0D0D0D" w:themeColor="text1" w:themeTint="F2"/>
          <w:sz w:val="24"/>
          <w:szCs w:val="24"/>
        </w:rPr>
      </w:pPr>
      <w:r w:rsidRPr="00D92B53">
        <w:rPr>
          <w:rFonts w:ascii="Lato Light" w:eastAsia="Times New Roman" w:hAnsi="Lato Light" w:cs="Arial"/>
          <w:color w:val="0D0D0D" w:themeColor="text1" w:themeTint="F2"/>
          <w:sz w:val="24"/>
          <w:szCs w:val="24"/>
        </w:rPr>
        <w:t>Wybór Przewodniczącego Zgromadzenia;</w:t>
      </w:r>
    </w:p>
    <w:p w14:paraId="5BB5B3DF" w14:textId="77777777" w:rsidR="007C0FFD" w:rsidRPr="00D92B53" w:rsidRDefault="007C0FFD" w:rsidP="007C0FFD">
      <w:pPr>
        <w:pStyle w:val="Akapitzlist"/>
        <w:numPr>
          <w:ilvl w:val="0"/>
          <w:numId w:val="11"/>
        </w:numPr>
        <w:spacing w:after="120" w:line="23" w:lineRule="atLeast"/>
        <w:ind w:left="714" w:right="66" w:hanging="357"/>
        <w:contextualSpacing w:val="0"/>
        <w:jc w:val="both"/>
        <w:rPr>
          <w:rFonts w:ascii="Lato Light" w:eastAsia="Times New Roman" w:hAnsi="Lato Light" w:cs="Arial"/>
          <w:color w:val="0D0D0D" w:themeColor="text1" w:themeTint="F2"/>
          <w:sz w:val="24"/>
          <w:szCs w:val="24"/>
        </w:rPr>
      </w:pPr>
      <w:r w:rsidRPr="00D92B53">
        <w:rPr>
          <w:rFonts w:ascii="Lato Light" w:eastAsia="Times New Roman" w:hAnsi="Lato Light" w:cs="Arial"/>
          <w:color w:val="0D0D0D" w:themeColor="text1" w:themeTint="F2"/>
          <w:sz w:val="24"/>
          <w:szCs w:val="24"/>
        </w:rPr>
        <w:t>Stwierdzenie prawidłowości zwołania Zgromadzenia oraz jego zdolności do podejmowania uchwał;</w:t>
      </w:r>
    </w:p>
    <w:p w14:paraId="64C25A89" w14:textId="77777777" w:rsidR="007C0FFD" w:rsidRPr="00D92B53" w:rsidRDefault="007C0FFD" w:rsidP="007C0FFD">
      <w:pPr>
        <w:pStyle w:val="Akapitzlist"/>
        <w:numPr>
          <w:ilvl w:val="0"/>
          <w:numId w:val="11"/>
        </w:numPr>
        <w:spacing w:after="120" w:line="23" w:lineRule="atLeast"/>
        <w:ind w:left="714" w:right="170" w:hanging="357"/>
        <w:contextualSpacing w:val="0"/>
        <w:jc w:val="both"/>
        <w:rPr>
          <w:rFonts w:ascii="Lato Light" w:eastAsia="Times New Roman" w:hAnsi="Lato Light" w:cs="Arial"/>
          <w:color w:val="0D0D0D" w:themeColor="text1" w:themeTint="F2"/>
          <w:sz w:val="24"/>
          <w:szCs w:val="24"/>
        </w:rPr>
      </w:pPr>
      <w:r w:rsidRPr="00D92B53">
        <w:rPr>
          <w:rFonts w:ascii="Lato Light" w:eastAsia="Times New Roman" w:hAnsi="Lato Light" w:cs="Arial"/>
          <w:color w:val="0D0D0D" w:themeColor="text1" w:themeTint="F2"/>
          <w:sz w:val="24"/>
          <w:szCs w:val="24"/>
        </w:rPr>
        <w:t>Przyjęcie porządku obrad;</w:t>
      </w:r>
    </w:p>
    <w:p w14:paraId="0F182286" w14:textId="77777777" w:rsidR="007C0FFD" w:rsidRPr="00D92B53" w:rsidRDefault="007C0FFD" w:rsidP="007C0FFD">
      <w:pPr>
        <w:pStyle w:val="paragraph"/>
        <w:numPr>
          <w:ilvl w:val="0"/>
          <w:numId w:val="11"/>
        </w:numPr>
        <w:spacing w:before="0" w:beforeAutospacing="0" w:after="120" w:afterAutospacing="0" w:line="23" w:lineRule="atLeast"/>
        <w:ind w:left="714" w:hanging="357"/>
        <w:jc w:val="both"/>
        <w:textAlignment w:val="baseline"/>
        <w:rPr>
          <w:rFonts w:ascii="Lato Light" w:hAnsi="Lato Light" w:cstheme="minorHAnsi"/>
        </w:rPr>
      </w:pPr>
      <w:r w:rsidRPr="00D92B53">
        <w:rPr>
          <w:rStyle w:val="normaltextrun"/>
          <w:rFonts w:ascii="Lato Light" w:hAnsi="Lato Light" w:cstheme="minorHAnsi"/>
          <w:color w:val="000000" w:themeColor="text1"/>
        </w:rPr>
        <w:t>Podjęcie uchwały w przedmiocie wyrażenia zgody na zbycie zorganizowanej części przedsiębiorstwa Spółki.</w:t>
      </w:r>
    </w:p>
    <w:p w14:paraId="2BF11F9C" w14:textId="77777777" w:rsidR="007C0FFD" w:rsidRPr="00D92B53" w:rsidRDefault="007C0FFD" w:rsidP="007C0FFD">
      <w:pPr>
        <w:pStyle w:val="paragraph"/>
        <w:numPr>
          <w:ilvl w:val="0"/>
          <w:numId w:val="11"/>
        </w:numPr>
        <w:spacing w:before="0" w:beforeAutospacing="0" w:after="120" w:afterAutospacing="0" w:line="23" w:lineRule="atLeast"/>
        <w:jc w:val="both"/>
        <w:rPr>
          <w:rStyle w:val="eop"/>
          <w:rFonts w:ascii="Lato Light" w:hAnsi="Lato Light" w:cstheme="minorHAnsi"/>
          <w:color w:val="000000" w:themeColor="text1"/>
        </w:rPr>
      </w:pPr>
      <w:r w:rsidRPr="00D92B53">
        <w:rPr>
          <w:rStyle w:val="eop"/>
          <w:rFonts w:ascii="Lato Light" w:hAnsi="Lato Light" w:cstheme="minorHAnsi"/>
          <w:color w:val="000000" w:themeColor="text1"/>
        </w:rPr>
        <w:t>Podjęcie uchwały w przedmiocie zmiany statutu Spółki.</w:t>
      </w:r>
    </w:p>
    <w:p w14:paraId="5C566E99" w14:textId="77777777" w:rsidR="007C0FFD" w:rsidRPr="00D92B53" w:rsidRDefault="007C0FFD" w:rsidP="007C0FFD">
      <w:pPr>
        <w:pStyle w:val="Akapitzlist"/>
        <w:numPr>
          <w:ilvl w:val="0"/>
          <w:numId w:val="11"/>
        </w:numPr>
        <w:spacing w:after="120" w:line="23" w:lineRule="atLeast"/>
        <w:ind w:left="714" w:right="66" w:hanging="357"/>
        <w:contextualSpacing w:val="0"/>
        <w:jc w:val="both"/>
        <w:rPr>
          <w:rFonts w:ascii="Lato Light" w:eastAsia="Times New Roman" w:hAnsi="Lato Light" w:cs="Arial"/>
          <w:color w:val="0D0D0D" w:themeColor="text1" w:themeTint="F2"/>
          <w:sz w:val="24"/>
          <w:szCs w:val="24"/>
        </w:rPr>
      </w:pPr>
      <w:r w:rsidRPr="00D92B53">
        <w:rPr>
          <w:rFonts w:ascii="Lato Light" w:hAnsi="Lato Light"/>
          <w:sz w:val="24"/>
          <w:szCs w:val="24"/>
        </w:rPr>
        <w:t xml:space="preserve">Wolne wnioski; </w:t>
      </w:r>
    </w:p>
    <w:p w14:paraId="7ADDD5FF" w14:textId="77777777" w:rsidR="007C0FFD" w:rsidRPr="00D92B53" w:rsidRDefault="007C0FFD" w:rsidP="007C0FFD">
      <w:pPr>
        <w:pStyle w:val="Akapitzlist"/>
        <w:numPr>
          <w:ilvl w:val="0"/>
          <w:numId w:val="11"/>
        </w:numPr>
        <w:spacing w:after="120" w:line="23" w:lineRule="atLeast"/>
        <w:ind w:left="714" w:right="66" w:hanging="357"/>
        <w:contextualSpacing w:val="0"/>
        <w:jc w:val="both"/>
        <w:rPr>
          <w:rFonts w:ascii="Lato Light" w:eastAsia="Times New Roman" w:hAnsi="Lato Light" w:cs="Arial"/>
          <w:color w:val="0D0D0D" w:themeColor="text1" w:themeTint="F2"/>
          <w:sz w:val="24"/>
          <w:szCs w:val="24"/>
        </w:rPr>
      </w:pPr>
      <w:r w:rsidRPr="00D92B53">
        <w:rPr>
          <w:rFonts w:ascii="Lato Light" w:hAnsi="Lato Light"/>
          <w:sz w:val="24"/>
          <w:szCs w:val="24"/>
        </w:rPr>
        <w:t>Zamknięcie Zgromadzenia.</w:t>
      </w:r>
    </w:p>
    <w:p w14:paraId="2B677F7D" w14:textId="77777777" w:rsidR="007C0FFD" w:rsidRPr="00D92B53" w:rsidRDefault="007C0FFD" w:rsidP="007C0FFD">
      <w:pPr>
        <w:spacing w:after="120" w:line="23" w:lineRule="atLeast"/>
        <w:ind w:right="66"/>
        <w:jc w:val="center"/>
      </w:pPr>
      <w:r w:rsidRPr="00D92B53">
        <w:t>§ 2.</w:t>
      </w:r>
    </w:p>
    <w:p w14:paraId="3C92AEF5" w14:textId="77777777" w:rsidR="007C0FFD" w:rsidRPr="00020FE0" w:rsidRDefault="007C0FFD" w:rsidP="007C0FFD">
      <w:pPr>
        <w:spacing w:after="120" w:line="23" w:lineRule="atLeast"/>
        <w:ind w:right="66"/>
        <w:rPr>
          <w:lang w:val="pl-PL"/>
        </w:rPr>
      </w:pPr>
      <w:r w:rsidRPr="00020FE0">
        <w:rPr>
          <w:lang w:val="pl-PL"/>
        </w:rPr>
        <w:t>Uchwała wchodzi w życie z chwilą jej podjęcia.</w:t>
      </w:r>
    </w:p>
    <w:p w14:paraId="624ED0F5" w14:textId="77777777" w:rsidR="007C0FFD" w:rsidRPr="00020FE0" w:rsidRDefault="007C0FFD" w:rsidP="007C0FFD">
      <w:pPr>
        <w:pBdr>
          <w:bottom w:val="single" w:sz="6" w:space="1" w:color="auto"/>
        </w:pBdr>
        <w:spacing w:after="120" w:line="23" w:lineRule="atLeast"/>
        <w:rPr>
          <w:lang w:val="pl-PL"/>
        </w:rPr>
      </w:pPr>
    </w:p>
    <w:p w14:paraId="04B32CAF" w14:textId="77777777" w:rsidR="007C0FFD" w:rsidRPr="00020FE0" w:rsidRDefault="007C0FFD" w:rsidP="007C0FFD">
      <w:pPr>
        <w:spacing w:after="120" w:line="23" w:lineRule="atLeast"/>
        <w:rPr>
          <w:b/>
          <w:i/>
          <w:lang w:val="pl-PL"/>
        </w:rPr>
      </w:pPr>
      <w:r w:rsidRPr="00020FE0">
        <w:rPr>
          <w:i/>
          <w:lang w:val="pl-PL"/>
        </w:rPr>
        <w:t>Uzasadnienie</w:t>
      </w:r>
      <w:r w:rsidRPr="00020FE0">
        <w:rPr>
          <w:b/>
          <w:i/>
          <w:lang w:val="pl-PL"/>
        </w:rPr>
        <w:t>:</w:t>
      </w:r>
    </w:p>
    <w:p w14:paraId="68C5FBB4" w14:textId="77777777" w:rsidR="007C0FFD" w:rsidRDefault="007C0FFD" w:rsidP="007C0FFD">
      <w:pPr>
        <w:spacing w:after="120" w:line="23" w:lineRule="atLeast"/>
        <w:rPr>
          <w:i/>
          <w:lang w:val="pl-PL"/>
        </w:rPr>
      </w:pPr>
      <w:r w:rsidRPr="00020FE0">
        <w:rPr>
          <w:i/>
          <w:lang w:val="pl-PL"/>
        </w:rPr>
        <w:t xml:space="preserve">uchwała o charakterze porządkowym. </w:t>
      </w:r>
    </w:p>
    <w:p w14:paraId="1F43FB82" w14:textId="77777777" w:rsidR="00D6572A" w:rsidRDefault="00D6572A" w:rsidP="007C0FFD">
      <w:pPr>
        <w:spacing w:after="120" w:line="23" w:lineRule="atLeast"/>
        <w:rPr>
          <w:i/>
          <w:lang w:val="pl-PL"/>
        </w:rPr>
      </w:pPr>
    </w:p>
    <w:p w14:paraId="42832436" w14:textId="77777777" w:rsidR="00D6572A" w:rsidRDefault="00D6572A" w:rsidP="007C0FFD">
      <w:pPr>
        <w:spacing w:after="120" w:line="23" w:lineRule="atLeast"/>
        <w:rPr>
          <w:i/>
          <w:lang w:val="pl-PL"/>
        </w:rPr>
      </w:pPr>
    </w:p>
    <w:p w14:paraId="756F9B23" w14:textId="77777777" w:rsidR="00D6572A" w:rsidRDefault="00D6572A" w:rsidP="007C0FFD">
      <w:pPr>
        <w:spacing w:after="120" w:line="23" w:lineRule="atLeast"/>
        <w:rPr>
          <w:i/>
          <w:lang w:val="pl-PL"/>
        </w:rPr>
      </w:pPr>
    </w:p>
    <w:p w14:paraId="632B981A" w14:textId="77777777" w:rsidR="00D6572A" w:rsidRDefault="00D6572A" w:rsidP="007C0FFD">
      <w:pPr>
        <w:spacing w:after="120" w:line="23" w:lineRule="atLeast"/>
        <w:rPr>
          <w:i/>
          <w:lang w:val="pl-PL"/>
        </w:rPr>
      </w:pPr>
    </w:p>
    <w:p w14:paraId="6374C09C" w14:textId="77777777" w:rsidR="00D6572A" w:rsidRDefault="00D6572A" w:rsidP="007C0FFD">
      <w:pPr>
        <w:spacing w:after="120" w:line="23" w:lineRule="atLeast"/>
        <w:rPr>
          <w:i/>
          <w:lang w:val="pl-PL"/>
        </w:rPr>
      </w:pPr>
    </w:p>
    <w:p w14:paraId="61BD54D6" w14:textId="77777777" w:rsidR="00D6572A" w:rsidRDefault="00D6572A" w:rsidP="007C0FFD">
      <w:pPr>
        <w:spacing w:after="120" w:line="23" w:lineRule="atLeast"/>
        <w:rPr>
          <w:i/>
          <w:lang w:val="pl-PL"/>
        </w:rPr>
      </w:pPr>
    </w:p>
    <w:p w14:paraId="57FE41E9" w14:textId="77777777" w:rsidR="00D6572A" w:rsidRDefault="00D6572A" w:rsidP="007C0FFD">
      <w:pPr>
        <w:spacing w:after="120" w:line="23" w:lineRule="atLeast"/>
        <w:rPr>
          <w:i/>
          <w:lang w:val="pl-PL"/>
        </w:rPr>
      </w:pPr>
    </w:p>
    <w:p w14:paraId="5E0A4566" w14:textId="77777777" w:rsidR="00D6572A" w:rsidRDefault="00D6572A" w:rsidP="007C0FFD">
      <w:pPr>
        <w:spacing w:after="120" w:line="23" w:lineRule="atLeast"/>
        <w:rPr>
          <w:i/>
          <w:lang w:val="pl-PL"/>
        </w:rPr>
      </w:pPr>
    </w:p>
    <w:p w14:paraId="09AAF064" w14:textId="77777777" w:rsidR="00D6572A" w:rsidRPr="00020FE0" w:rsidRDefault="00D6572A" w:rsidP="007C0FFD">
      <w:pPr>
        <w:spacing w:after="120" w:line="23" w:lineRule="atLeast"/>
        <w:rPr>
          <w:i/>
          <w:lang w:val="pl-PL"/>
        </w:rPr>
      </w:pPr>
    </w:p>
    <w:p w14:paraId="0589CD55" w14:textId="77777777" w:rsidR="004A2E1F" w:rsidRPr="004A2E1F" w:rsidRDefault="004A2E1F" w:rsidP="004A2E1F">
      <w:pPr>
        <w:spacing w:after="0" w:line="240" w:lineRule="auto"/>
        <w:jc w:val="left"/>
        <w:rPr>
          <w:rFonts w:eastAsia="Calibri" w:cs="Calibri"/>
          <w:color w:val="292929"/>
          <w:sz w:val="22"/>
          <w:szCs w:val="22"/>
          <w:lang w:val="pl-PL" w:eastAsia="en-US"/>
        </w:rPr>
      </w:pPr>
    </w:p>
    <w:tbl>
      <w:tblPr>
        <w:tblW w:w="0" w:type="auto"/>
        <w:tblBorders>
          <w:top w:val="single" w:sz="2" w:space="0" w:color="E83E29"/>
          <w:bottom w:val="single" w:sz="2" w:space="0" w:color="E83E29"/>
          <w:insideH w:val="single" w:sz="2" w:space="0" w:color="E83E29"/>
          <w:insideV w:val="single" w:sz="12" w:space="0" w:color="7F7F7F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4A2E1F" w:rsidRPr="004A2E1F" w14:paraId="402A54C3" w14:textId="77777777" w:rsidTr="00E5766B">
        <w:trPr>
          <w:trHeight w:val="820"/>
        </w:trPr>
        <w:tc>
          <w:tcPr>
            <w:tcW w:w="9212" w:type="dxa"/>
            <w:gridSpan w:val="3"/>
            <w:tcBorders>
              <w:bottom w:val="single" w:sz="2" w:space="0" w:color="E83E29"/>
            </w:tcBorders>
            <w:shd w:val="clear" w:color="auto" w:fill="DDDDDD"/>
            <w:vAlign w:val="center"/>
          </w:tcPr>
          <w:p w14:paraId="1296D9B3" w14:textId="77777777" w:rsidR="004A2E1F" w:rsidRPr="004A2E1F" w:rsidRDefault="004A2E1F" w:rsidP="004A2E1F">
            <w:pPr>
              <w:spacing w:after="0" w:line="259" w:lineRule="auto"/>
              <w:jc w:val="left"/>
              <w:rPr>
                <w:rFonts w:eastAsia="Calibri" w:cs="Times New Roman"/>
                <w:color w:val="007691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Times New Roman"/>
                <w:color w:val="E83E29"/>
                <w:sz w:val="22"/>
                <w:szCs w:val="22"/>
                <w:lang w:val="pl-PL" w:eastAsia="en-US"/>
              </w:rPr>
              <w:lastRenderedPageBreak/>
              <w:t>Instrukcja Akcjonariusza dla Pełnomocnika:</w:t>
            </w:r>
          </w:p>
        </w:tc>
      </w:tr>
      <w:tr w:rsidR="004A2E1F" w:rsidRPr="004A2E1F" w14:paraId="19C00C85" w14:textId="77777777" w:rsidTr="00E5766B">
        <w:tc>
          <w:tcPr>
            <w:tcW w:w="3070" w:type="dxa"/>
            <w:tcBorders>
              <w:right w:val="single" w:sz="2" w:space="0" w:color="E83E29"/>
            </w:tcBorders>
          </w:tcPr>
          <w:p w14:paraId="3302812D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</w:p>
          <w:p w14:paraId="02226801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Oddanie głosu:</w:t>
            </w:r>
          </w:p>
          <w:p w14:paraId="7CFC9ADE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ZA</w:t>
            </w:r>
          </w:p>
          <w:p w14:paraId="01CE32D0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akcji:</w:t>
            </w:r>
          </w:p>
          <w:p w14:paraId="5E7FF8DA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</w:t>
            </w:r>
          </w:p>
          <w:p w14:paraId="6E7AB23D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głosów:</w:t>
            </w:r>
          </w:p>
          <w:p w14:paraId="7414C658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__________________</w:t>
            </w:r>
          </w:p>
        </w:tc>
        <w:tc>
          <w:tcPr>
            <w:tcW w:w="3071" w:type="dxa"/>
            <w:tcBorders>
              <w:left w:val="single" w:sz="2" w:space="0" w:color="E83E29"/>
              <w:right w:val="single" w:sz="2" w:space="0" w:color="E83E29"/>
            </w:tcBorders>
          </w:tcPr>
          <w:p w14:paraId="5C0A054B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</w:p>
          <w:p w14:paraId="0779FAAC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Oddanie głosu:</w:t>
            </w:r>
          </w:p>
          <w:p w14:paraId="6D924597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PRZECIW</w:t>
            </w:r>
          </w:p>
          <w:p w14:paraId="1F849909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akcji:</w:t>
            </w:r>
          </w:p>
          <w:p w14:paraId="3CEFA664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</w:t>
            </w:r>
          </w:p>
          <w:p w14:paraId="50CF260A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głosów:</w:t>
            </w:r>
          </w:p>
          <w:p w14:paraId="35F33410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__________________</w:t>
            </w:r>
          </w:p>
          <w:p w14:paraId="4E2108E7" w14:textId="77777777" w:rsidR="004A2E1F" w:rsidRPr="004A2E1F" w:rsidRDefault="004A2E1F" w:rsidP="004A2E1F">
            <w:pPr>
              <w:spacing w:after="12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ZGŁASZAM SPRZECIW</w:t>
            </w:r>
          </w:p>
        </w:tc>
        <w:tc>
          <w:tcPr>
            <w:tcW w:w="3071" w:type="dxa"/>
            <w:tcBorders>
              <w:left w:val="single" w:sz="2" w:space="0" w:color="E83E29"/>
            </w:tcBorders>
          </w:tcPr>
          <w:p w14:paraId="645F5D82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</w:p>
          <w:p w14:paraId="39932B07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Oddanie głosu:</w:t>
            </w:r>
          </w:p>
          <w:p w14:paraId="5DE68D79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WSTRZYMUJĘ SIĘ</w:t>
            </w:r>
          </w:p>
          <w:p w14:paraId="70CE444E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akcji:</w:t>
            </w:r>
          </w:p>
          <w:p w14:paraId="341F4D03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</w:t>
            </w:r>
          </w:p>
          <w:p w14:paraId="2FDA3C7D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głosów:</w:t>
            </w:r>
          </w:p>
          <w:p w14:paraId="624F5D6D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__________________</w:t>
            </w:r>
          </w:p>
        </w:tc>
      </w:tr>
    </w:tbl>
    <w:p w14:paraId="77AD0FB2" w14:textId="77777777" w:rsidR="004A2E1F" w:rsidRPr="004A2E1F" w:rsidRDefault="004A2E1F" w:rsidP="004A2E1F">
      <w:pPr>
        <w:spacing w:after="0" w:line="240" w:lineRule="auto"/>
        <w:jc w:val="left"/>
        <w:rPr>
          <w:rFonts w:eastAsia="Calibri" w:cs="Calibri"/>
          <w:color w:val="292929"/>
          <w:sz w:val="22"/>
          <w:szCs w:val="22"/>
          <w:lang w:val="pl-PL" w:eastAsia="en-US"/>
        </w:rPr>
      </w:pPr>
    </w:p>
    <w:p w14:paraId="45402782" w14:textId="77777777" w:rsidR="004A2E1F" w:rsidRPr="004A2E1F" w:rsidRDefault="004A2E1F" w:rsidP="004A2E1F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</w:p>
    <w:p w14:paraId="49388C34" w14:textId="77777777" w:rsidR="004A2E1F" w:rsidRPr="004A2E1F" w:rsidRDefault="004A2E1F" w:rsidP="004A2E1F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4A2E1F">
        <w:rPr>
          <w:rFonts w:eastAsia="Calibri" w:cs="Calibri"/>
          <w:color w:val="1C1C1C"/>
          <w:sz w:val="22"/>
          <w:szCs w:val="22"/>
          <w:lang w:val="pl-PL" w:eastAsia="en-US"/>
        </w:rPr>
        <w:t>AKCJONARIUSZ: ____________________________________________________________</w:t>
      </w:r>
    </w:p>
    <w:p w14:paraId="196788E6" w14:textId="77777777" w:rsidR="004A2E1F" w:rsidRPr="004A2E1F" w:rsidRDefault="004A2E1F" w:rsidP="004A2E1F">
      <w:pPr>
        <w:spacing w:after="0" w:line="240" w:lineRule="auto"/>
        <w:jc w:val="center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4A2E1F">
        <w:rPr>
          <w:rFonts w:eastAsia="Calibri" w:cs="Calibri"/>
          <w:color w:val="1C1C1C"/>
          <w:sz w:val="22"/>
          <w:szCs w:val="22"/>
          <w:lang w:val="pl-PL" w:eastAsia="en-US"/>
        </w:rPr>
        <w:t>/podpis/</w:t>
      </w:r>
    </w:p>
    <w:p w14:paraId="33FBA983" w14:textId="77777777" w:rsidR="004A2E1F" w:rsidRPr="004A2E1F" w:rsidRDefault="004A2E1F" w:rsidP="004A2E1F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</w:p>
    <w:p w14:paraId="58A2C4C7" w14:textId="77777777" w:rsidR="004A2E1F" w:rsidRPr="004A2E1F" w:rsidRDefault="004A2E1F" w:rsidP="004A2E1F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4A2E1F">
        <w:rPr>
          <w:rFonts w:eastAsia="Calibri" w:cs="Calibri"/>
          <w:color w:val="1C1C1C"/>
          <w:sz w:val="22"/>
          <w:szCs w:val="22"/>
          <w:lang w:val="pl-PL" w:eastAsia="en-US"/>
        </w:rPr>
        <w:t>PEŁNOMOCNIK: ____________________________________________________________</w:t>
      </w:r>
    </w:p>
    <w:p w14:paraId="7763FD5A" w14:textId="77777777" w:rsidR="004A2E1F" w:rsidRPr="004A2E1F" w:rsidRDefault="004A2E1F" w:rsidP="004A2E1F">
      <w:pPr>
        <w:spacing w:after="0" w:line="240" w:lineRule="auto"/>
        <w:jc w:val="center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4A2E1F">
        <w:rPr>
          <w:rFonts w:eastAsia="Calibri" w:cs="Calibri"/>
          <w:color w:val="1C1C1C"/>
          <w:sz w:val="22"/>
          <w:szCs w:val="22"/>
          <w:lang w:val="pl-PL" w:eastAsia="en-US"/>
        </w:rPr>
        <w:t>/podpis/</w:t>
      </w:r>
    </w:p>
    <w:p w14:paraId="699ADF04" w14:textId="77777777" w:rsidR="00D6572A" w:rsidRDefault="00D6572A" w:rsidP="015D363B">
      <w:pPr>
        <w:spacing w:after="0"/>
        <w:jc w:val="center"/>
        <w:rPr>
          <w:rFonts w:cs="Calibri"/>
          <w:b/>
          <w:bCs/>
          <w:color w:val="auto"/>
          <w:sz w:val="22"/>
          <w:szCs w:val="22"/>
          <w:lang w:val="pl-PL"/>
        </w:rPr>
      </w:pPr>
    </w:p>
    <w:p w14:paraId="13738873" w14:textId="77777777" w:rsidR="00D6572A" w:rsidRDefault="00D6572A" w:rsidP="015D363B">
      <w:pPr>
        <w:spacing w:after="0"/>
        <w:jc w:val="center"/>
        <w:rPr>
          <w:rFonts w:cs="Calibri"/>
          <w:b/>
          <w:bCs/>
          <w:color w:val="auto"/>
          <w:sz w:val="22"/>
          <w:szCs w:val="22"/>
          <w:lang w:val="pl-PL"/>
        </w:rPr>
      </w:pPr>
    </w:p>
    <w:p w14:paraId="692FA9F1" w14:textId="77777777" w:rsidR="00327FF6" w:rsidRDefault="00327FF6" w:rsidP="015D363B">
      <w:pPr>
        <w:spacing w:after="0"/>
        <w:jc w:val="center"/>
        <w:rPr>
          <w:rFonts w:cs="Calibri"/>
          <w:b/>
          <w:bCs/>
          <w:color w:val="auto"/>
          <w:sz w:val="22"/>
          <w:szCs w:val="22"/>
          <w:lang w:val="pl-PL"/>
        </w:rPr>
      </w:pPr>
    </w:p>
    <w:p w14:paraId="384FEC7E" w14:textId="77777777" w:rsidR="00327FF6" w:rsidRDefault="00327FF6" w:rsidP="015D363B">
      <w:pPr>
        <w:spacing w:after="0"/>
        <w:jc w:val="center"/>
        <w:rPr>
          <w:rFonts w:cs="Calibri"/>
          <w:b/>
          <w:bCs/>
          <w:color w:val="auto"/>
          <w:sz w:val="22"/>
          <w:szCs w:val="22"/>
          <w:lang w:val="pl-PL"/>
        </w:rPr>
      </w:pPr>
    </w:p>
    <w:p w14:paraId="677F3F70" w14:textId="77777777" w:rsidR="002B0FCA" w:rsidRPr="00020FE0" w:rsidRDefault="002B0FCA" w:rsidP="002B0FCA">
      <w:pPr>
        <w:spacing w:after="120" w:line="23" w:lineRule="atLeast"/>
        <w:jc w:val="center"/>
        <w:rPr>
          <w:b/>
          <w:lang w:val="pl-PL"/>
        </w:rPr>
      </w:pPr>
      <w:r w:rsidRPr="00020FE0">
        <w:rPr>
          <w:b/>
          <w:lang w:val="pl-PL"/>
        </w:rPr>
        <w:t>Uchwała nr 3</w:t>
      </w:r>
    </w:p>
    <w:p w14:paraId="17B1ACDE" w14:textId="77777777" w:rsidR="002B0FCA" w:rsidRPr="00D92B53" w:rsidRDefault="002B0FCA" w:rsidP="002B0FCA">
      <w:pPr>
        <w:spacing w:after="120" w:line="23" w:lineRule="atLeast"/>
        <w:jc w:val="center"/>
        <w:rPr>
          <w:b/>
          <w:lang w:val="pl-PL"/>
        </w:rPr>
      </w:pPr>
      <w:r w:rsidRPr="00D92B53">
        <w:rPr>
          <w:b/>
          <w:lang w:val="pl-PL"/>
        </w:rPr>
        <w:t xml:space="preserve">Nadzwyczajnego Walnego Zgromadzenia AILLERON Spółki Akcyjnej </w:t>
      </w:r>
    </w:p>
    <w:p w14:paraId="164179D2" w14:textId="77777777" w:rsidR="002B0FCA" w:rsidRPr="00D92B53" w:rsidRDefault="002B0FCA" w:rsidP="002B0FCA">
      <w:pPr>
        <w:spacing w:after="120" w:line="23" w:lineRule="atLeast"/>
        <w:jc w:val="center"/>
        <w:rPr>
          <w:b/>
          <w:lang w:val="pl-PL"/>
        </w:rPr>
      </w:pPr>
      <w:r w:rsidRPr="00D92B53">
        <w:rPr>
          <w:b/>
          <w:lang w:val="pl-PL"/>
        </w:rPr>
        <w:t xml:space="preserve">z siedzibą w Krakowie </w:t>
      </w:r>
    </w:p>
    <w:p w14:paraId="68EB3777" w14:textId="77777777" w:rsidR="002B0FCA" w:rsidRPr="00D92B53" w:rsidRDefault="002B0FCA" w:rsidP="002B0FCA">
      <w:pPr>
        <w:spacing w:after="120" w:line="23" w:lineRule="atLeast"/>
        <w:jc w:val="center"/>
        <w:rPr>
          <w:b/>
          <w:bCs/>
          <w:lang w:val="pl-PL"/>
        </w:rPr>
      </w:pPr>
      <w:r w:rsidRPr="00D92B53">
        <w:rPr>
          <w:b/>
          <w:bCs/>
          <w:lang w:val="pl-PL"/>
        </w:rPr>
        <w:t xml:space="preserve">z </w:t>
      </w:r>
      <w:r w:rsidRPr="00884FCA">
        <w:rPr>
          <w:b/>
          <w:bCs/>
          <w:lang w:val="pl-PL"/>
        </w:rPr>
        <w:t>dnia 14 grudnia</w:t>
      </w:r>
      <w:r w:rsidRPr="00D92B53">
        <w:rPr>
          <w:b/>
          <w:bCs/>
          <w:lang w:val="pl-PL"/>
        </w:rPr>
        <w:t xml:space="preserve"> 2022 roku </w:t>
      </w:r>
    </w:p>
    <w:p w14:paraId="22BBC9B1" w14:textId="77777777" w:rsidR="002B0FCA" w:rsidRPr="00D92B53" w:rsidRDefault="002B0FCA" w:rsidP="002B0FCA">
      <w:pPr>
        <w:spacing w:after="120" w:line="23" w:lineRule="atLeast"/>
        <w:jc w:val="center"/>
        <w:rPr>
          <w:b/>
          <w:lang w:val="pl-PL"/>
        </w:rPr>
      </w:pPr>
      <w:r w:rsidRPr="00D92B53">
        <w:rPr>
          <w:b/>
          <w:lang w:val="pl-PL"/>
        </w:rPr>
        <w:t>w przedmiocie wyrażenia zgody na zbycie zorganizowanej części przedsiębiorstwa Spółki</w:t>
      </w:r>
    </w:p>
    <w:p w14:paraId="19354FA3" w14:textId="77777777" w:rsidR="002B0FCA" w:rsidRPr="00D92B53" w:rsidRDefault="002B0FCA" w:rsidP="002B0FCA">
      <w:pPr>
        <w:spacing w:after="120" w:line="23" w:lineRule="atLeast"/>
        <w:jc w:val="center"/>
        <w:rPr>
          <w:b/>
          <w:lang w:val="pl-PL"/>
        </w:rPr>
      </w:pPr>
    </w:p>
    <w:p w14:paraId="2D3CECDE" w14:textId="77777777" w:rsidR="002B0FCA" w:rsidRPr="00D92B53" w:rsidRDefault="002B0FCA" w:rsidP="002B0FCA">
      <w:pPr>
        <w:spacing w:after="120" w:line="23" w:lineRule="atLeast"/>
        <w:jc w:val="center"/>
        <w:rPr>
          <w:lang w:val="pl-PL"/>
        </w:rPr>
      </w:pPr>
      <w:r w:rsidRPr="00D92B53">
        <w:rPr>
          <w:lang w:val="pl-PL"/>
        </w:rPr>
        <w:t>§ 1.</w:t>
      </w:r>
    </w:p>
    <w:p w14:paraId="1557D386" w14:textId="77777777" w:rsidR="002B0FCA" w:rsidRDefault="002B0FCA" w:rsidP="002B0FCA">
      <w:pPr>
        <w:spacing w:after="120" w:line="23" w:lineRule="atLeast"/>
        <w:rPr>
          <w:lang w:val="pl-PL"/>
        </w:rPr>
      </w:pPr>
      <w:r w:rsidRPr="00D92B53">
        <w:rPr>
          <w:lang w:val="pl-PL"/>
        </w:rPr>
        <w:t>Nadzwyczajne Walne Zgromadzenie spółki pod firmą: Ailleron spółka akcyjna z siedzibą w Krakowie („</w:t>
      </w:r>
      <w:r w:rsidRPr="00D92B53">
        <w:rPr>
          <w:b/>
          <w:bCs/>
          <w:lang w:val="pl-PL"/>
        </w:rPr>
        <w:t>Spółka</w:t>
      </w:r>
      <w:r w:rsidRPr="00D92B53">
        <w:rPr>
          <w:lang w:val="pl-PL"/>
        </w:rPr>
        <w:t>”), działając na podstawie art. 393 pkt 3) Kodeksu spółek handlowych oraz § 14 ust. 1 pkt 4 Statutu Spółki niniejszym wyraża zgodę na zbycie przez Spółkę na rzecz DAWONE HOTEL SERVICES spółki z ograniczoną odpowiedzialnością z siedzibą w Krakowie (nabywca) zorganizowanej części przedsiębiorstwa Spółki, operującej dotychczas jako samodzielna jednostka organizacyjna (dywizja) pod nazwą „</w:t>
      </w:r>
      <w:proofErr w:type="spellStart"/>
      <w:r w:rsidRPr="00D92B53">
        <w:rPr>
          <w:lang w:val="pl-PL"/>
        </w:rPr>
        <w:t>HotelTech</w:t>
      </w:r>
      <w:proofErr w:type="spellEnd"/>
      <w:r w:rsidRPr="00D92B53">
        <w:rPr>
          <w:lang w:val="pl-PL"/>
        </w:rPr>
        <w:t>” („</w:t>
      </w:r>
      <w:proofErr w:type="spellStart"/>
      <w:r w:rsidRPr="00D92B53">
        <w:rPr>
          <w:lang w:val="pl-PL"/>
        </w:rPr>
        <w:t>HotelTech</w:t>
      </w:r>
      <w:proofErr w:type="spellEnd"/>
      <w:r w:rsidRPr="00D92B53">
        <w:rPr>
          <w:lang w:val="pl-PL"/>
        </w:rPr>
        <w:t xml:space="preserve">”, „ZCP”), dostarczającej nowoczesne rozwiązania informatyczne dla branży hotelarskiej, w tym  </w:t>
      </w:r>
      <w:proofErr w:type="spellStart"/>
      <w:r w:rsidRPr="00D92B53">
        <w:rPr>
          <w:lang w:val="pl-PL"/>
        </w:rPr>
        <w:t>iLumio</w:t>
      </w:r>
      <w:proofErr w:type="spellEnd"/>
      <w:r w:rsidRPr="00D92B53">
        <w:rPr>
          <w:lang w:val="pl-PL"/>
        </w:rPr>
        <w:t xml:space="preserve"> – system interaktywnej obsługi gości hotelowych, oraz w której skład wchodzą wszelkie aktywa, prawa i zobowiązania, związane z działalnością Spółki prowadzoną w segmencie operacyjnym </w:t>
      </w:r>
      <w:proofErr w:type="spellStart"/>
      <w:r w:rsidRPr="00D92B53">
        <w:rPr>
          <w:lang w:val="pl-PL"/>
        </w:rPr>
        <w:t>HotelTech</w:t>
      </w:r>
      <w:proofErr w:type="spellEnd"/>
      <w:r w:rsidRPr="00D92B53">
        <w:rPr>
          <w:lang w:val="pl-PL"/>
        </w:rPr>
        <w:t xml:space="preserve">. Zbycie ZCP nastąpi w drodze zawarcia umowy przyrzeczonej </w:t>
      </w:r>
      <w:r>
        <w:rPr>
          <w:lang w:val="pl-PL"/>
        </w:rPr>
        <w:t xml:space="preserve">sprzedaży </w:t>
      </w:r>
      <w:r w:rsidRPr="00D92B53">
        <w:rPr>
          <w:lang w:val="pl-PL"/>
        </w:rPr>
        <w:t>w wykonaniu przedwstępnej umowy sprzedaży ZCP zawartej w dniu 14 listopada 2022 r.</w:t>
      </w:r>
      <w:r>
        <w:rPr>
          <w:lang w:val="pl-PL"/>
        </w:rPr>
        <w:t xml:space="preserve"> i na warunkach w niej określonych.</w:t>
      </w:r>
    </w:p>
    <w:p w14:paraId="655A6B1B" w14:textId="77777777" w:rsidR="002B0FCA" w:rsidRDefault="002B0FCA" w:rsidP="002B0FCA">
      <w:pPr>
        <w:spacing w:after="120" w:line="23" w:lineRule="atLeast"/>
        <w:rPr>
          <w:lang w:val="pl-PL"/>
        </w:rPr>
      </w:pPr>
      <w:r w:rsidRPr="00990CEC">
        <w:rPr>
          <w:lang w:val="pl-PL"/>
        </w:rPr>
        <w:t>Wykonanie uchwały powierza się Zarządowi Spółki</w:t>
      </w:r>
      <w:r>
        <w:rPr>
          <w:lang w:val="pl-PL"/>
        </w:rPr>
        <w:t>.</w:t>
      </w:r>
    </w:p>
    <w:p w14:paraId="7F759F3A" w14:textId="77777777" w:rsidR="002B31A0" w:rsidRDefault="002B31A0" w:rsidP="002B0FCA">
      <w:pPr>
        <w:spacing w:after="120" w:line="23" w:lineRule="atLeast"/>
        <w:rPr>
          <w:lang w:val="pl-PL"/>
        </w:rPr>
      </w:pPr>
    </w:p>
    <w:p w14:paraId="2988CD9C" w14:textId="77777777" w:rsidR="00BA4CE9" w:rsidRDefault="00BA4CE9" w:rsidP="002B0FCA">
      <w:pPr>
        <w:spacing w:after="120" w:line="23" w:lineRule="atLeast"/>
        <w:rPr>
          <w:lang w:val="pl-PL"/>
        </w:rPr>
      </w:pPr>
    </w:p>
    <w:p w14:paraId="21E40530" w14:textId="77777777" w:rsidR="002B0FCA" w:rsidRPr="00D92B53" w:rsidRDefault="002B0FCA" w:rsidP="002B0FCA">
      <w:pPr>
        <w:spacing w:after="120" w:line="23" w:lineRule="atLeast"/>
        <w:jc w:val="center"/>
        <w:rPr>
          <w:lang w:val="pl-PL"/>
        </w:rPr>
      </w:pPr>
      <w:r w:rsidRPr="00D92B53">
        <w:rPr>
          <w:lang w:val="pl-PL"/>
        </w:rPr>
        <w:lastRenderedPageBreak/>
        <w:t>§ 2.</w:t>
      </w:r>
    </w:p>
    <w:p w14:paraId="43A7BC6F" w14:textId="77777777" w:rsidR="002B0FCA" w:rsidRPr="00D92B53" w:rsidRDefault="002B0FCA" w:rsidP="002B0FCA">
      <w:pPr>
        <w:spacing w:after="120" w:line="23" w:lineRule="atLeast"/>
        <w:rPr>
          <w:lang w:val="pl-PL"/>
        </w:rPr>
      </w:pPr>
      <w:r w:rsidRPr="00D92B53">
        <w:rPr>
          <w:lang w:val="pl-PL"/>
        </w:rPr>
        <w:t xml:space="preserve">Uchwała wchodzi w życie z chwilą jej podjęcia. </w:t>
      </w:r>
    </w:p>
    <w:p w14:paraId="14F4B86E" w14:textId="77777777" w:rsidR="002B0FCA" w:rsidRPr="00020FE0" w:rsidRDefault="002B0FCA" w:rsidP="002B0FCA">
      <w:pPr>
        <w:pBdr>
          <w:bottom w:val="single" w:sz="6" w:space="1" w:color="auto"/>
        </w:pBdr>
        <w:spacing w:after="120" w:line="23" w:lineRule="atLeast"/>
        <w:rPr>
          <w:lang w:val="pl-PL"/>
        </w:rPr>
      </w:pPr>
    </w:p>
    <w:p w14:paraId="0B542017" w14:textId="77777777" w:rsidR="002B0FCA" w:rsidRPr="00D92B53" w:rsidRDefault="002B0FCA" w:rsidP="002B0FCA">
      <w:pPr>
        <w:spacing w:after="120" w:line="23" w:lineRule="atLeast"/>
        <w:rPr>
          <w:b/>
          <w:i/>
          <w:lang w:val="pl-PL"/>
        </w:rPr>
      </w:pPr>
      <w:r w:rsidRPr="00D92B53">
        <w:rPr>
          <w:i/>
          <w:lang w:val="pl-PL"/>
        </w:rPr>
        <w:t>Uzasadnienie</w:t>
      </w:r>
      <w:r w:rsidRPr="00D92B53">
        <w:rPr>
          <w:b/>
          <w:i/>
          <w:lang w:val="pl-PL"/>
        </w:rPr>
        <w:t>:</w:t>
      </w:r>
    </w:p>
    <w:p w14:paraId="355FDAD0" w14:textId="77777777" w:rsidR="002B0FCA" w:rsidRDefault="002B0FCA" w:rsidP="002B0FCA">
      <w:pPr>
        <w:spacing w:after="120" w:line="23" w:lineRule="atLeast"/>
        <w:rPr>
          <w:i/>
          <w:iCs/>
          <w:lang w:val="pl-PL"/>
        </w:rPr>
      </w:pPr>
      <w:r w:rsidRPr="00D92B53">
        <w:rPr>
          <w:i/>
          <w:iCs/>
          <w:lang w:val="pl-PL"/>
        </w:rPr>
        <w:t xml:space="preserve">zgodnie z treścią art. 393 pkt 3) Kodeksu spółek handlowych oraz § 14 ust. 1 pkt 4 Statutu Spółki, uchwały Walnego Zgromadzenia wymaga m. in. zbycie zorganizowanej części przedsiębiorstwa Spółki. Podjęcie uchwały jest konieczne w świetle treści zawartej w dniu 14 listopada 2022 r. ze spółką DAWONE HOTEL SERVICES sp. z o.o. z siedzibą w Krakowie przedwstępnej umowy sprzedaży ZCP, o czym Spółka informowała w treści raportu bieżącego ESPI nr 30/2022 z dnia 14 listopada 2022 r. </w:t>
      </w:r>
      <w:r>
        <w:rPr>
          <w:i/>
          <w:iCs/>
          <w:lang w:val="pl-PL"/>
        </w:rPr>
        <w:t>- w umowie przedwstępnej jako jeden z warunków zawieszających zawarcia umowy przyrzeczonej został określony wymóg uzyskania</w:t>
      </w:r>
      <w:r w:rsidRPr="00D92B53">
        <w:rPr>
          <w:i/>
          <w:iCs/>
          <w:lang w:val="pl-PL"/>
        </w:rPr>
        <w:t xml:space="preserve"> zgody</w:t>
      </w:r>
      <w:r>
        <w:rPr>
          <w:i/>
          <w:iCs/>
          <w:lang w:val="pl-PL"/>
        </w:rPr>
        <w:t xml:space="preserve"> Walnego Zgromadzenia Spółki</w:t>
      </w:r>
      <w:r w:rsidRPr="00D92B53">
        <w:rPr>
          <w:i/>
          <w:iCs/>
          <w:lang w:val="pl-PL"/>
        </w:rPr>
        <w:t xml:space="preserve"> na zbycie ZCP</w:t>
      </w:r>
      <w:r>
        <w:rPr>
          <w:i/>
          <w:iCs/>
          <w:lang w:val="pl-PL"/>
        </w:rPr>
        <w:t>.</w:t>
      </w:r>
    </w:p>
    <w:p w14:paraId="0387D5CD" w14:textId="77777777" w:rsidR="00327FF6" w:rsidRDefault="00327FF6" w:rsidP="002B0FCA">
      <w:pPr>
        <w:spacing w:after="120" w:line="23" w:lineRule="atLeast"/>
        <w:rPr>
          <w:i/>
          <w:iCs/>
          <w:lang w:val="pl-PL"/>
        </w:rPr>
      </w:pPr>
    </w:p>
    <w:p w14:paraId="6359081D" w14:textId="77777777" w:rsidR="00327FF6" w:rsidRDefault="00327FF6" w:rsidP="002B0FCA">
      <w:pPr>
        <w:spacing w:after="120" w:line="23" w:lineRule="atLeast"/>
        <w:rPr>
          <w:i/>
          <w:iCs/>
          <w:lang w:val="pl-PL"/>
        </w:rPr>
      </w:pPr>
    </w:p>
    <w:p w14:paraId="33F9EB00" w14:textId="77777777" w:rsidR="00327FF6" w:rsidRPr="00D92B53" w:rsidRDefault="00327FF6" w:rsidP="002B0FCA">
      <w:pPr>
        <w:spacing w:after="120" w:line="23" w:lineRule="atLeast"/>
        <w:rPr>
          <w:i/>
          <w:iCs/>
          <w:lang w:val="pl-PL"/>
        </w:rPr>
      </w:pPr>
    </w:p>
    <w:p w14:paraId="3A44F8C8" w14:textId="77777777" w:rsidR="0034272F" w:rsidRPr="0034272F" w:rsidRDefault="0034272F" w:rsidP="0034272F">
      <w:pPr>
        <w:spacing w:after="0" w:line="240" w:lineRule="auto"/>
        <w:jc w:val="left"/>
        <w:rPr>
          <w:rFonts w:eastAsia="Calibri" w:cs="Calibri"/>
          <w:color w:val="292929"/>
          <w:sz w:val="22"/>
          <w:szCs w:val="22"/>
          <w:lang w:val="pl-PL" w:eastAsia="en-US"/>
        </w:rPr>
      </w:pPr>
    </w:p>
    <w:tbl>
      <w:tblPr>
        <w:tblW w:w="0" w:type="auto"/>
        <w:tblBorders>
          <w:top w:val="single" w:sz="2" w:space="0" w:color="E83E29"/>
          <w:bottom w:val="single" w:sz="2" w:space="0" w:color="E83E29"/>
          <w:insideH w:val="single" w:sz="2" w:space="0" w:color="E83E29"/>
          <w:insideV w:val="single" w:sz="12" w:space="0" w:color="7F7F7F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34272F" w:rsidRPr="0034272F" w14:paraId="09498E1B" w14:textId="77777777" w:rsidTr="00E5766B">
        <w:trPr>
          <w:trHeight w:val="820"/>
        </w:trPr>
        <w:tc>
          <w:tcPr>
            <w:tcW w:w="9212" w:type="dxa"/>
            <w:gridSpan w:val="3"/>
            <w:tcBorders>
              <w:bottom w:val="single" w:sz="2" w:space="0" w:color="E83E29"/>
            </w:tcBorders>
            <w:shd w:val="clear" w:color="auto" w:fill="DDDDDD"/>
            <w:vAlign w:val="center"/>
          </w:tcPr>
          <w:p w14:paraId="0308F271" w14:textId="77777777" w:rsidR="0034272F" w:rsidRPr="0034272F" w:rsidRDefault="0034272F" w:rsidP="0034272F">
            <w:pPr>
              <w:spacing w:after="0" w:line="259" w:lineRule="auto"/>
              <w:jc w:val="left"/>
              <w:rPr>
                <w:rFonts w:eastAsia="Calibri" w:cs="Times New Roman"/>
                <w:color w:val="007691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Times New Roman"/>
                <w:color w:val="E83E29"/>
                <w:sz w:val="22"/>
                <w:szCs w:val="22"/>
                <w:lang w:val="pl-PL" w:eastAsia="en-US"/>
              </w:rPr>
              <w:t>Instrukcja Akcjonariusza dla Pełnomocnika:</w:t>
            </w:r>
          </w:p>
        </w:tc>
      </w:tr>
      <w:tr w:rsidR="0034272F" w:rsidRPr="0034272F" w14:paraId="6E97308A" w14:textId="77777777" w:rsidTr="00E5766B">
        <w:tc>
          <w:tcPr>
            <w:tcW w:w="3070" w:type="dxa"/>
            <w:tcBorders>
              <w:right w:val="single" w:sz="2" w:space="0" w:color="E83E29"/>
            </w:tcBorders>
          </w:tcPr>
          <w:p w14:paraId="65DD4600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</w:p>
          <w:p w14:paraId="74D35491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Oddanie głosu:</w:t>
            </w:r>
          </w:p>
          <w:p w14:paraId="6A6022C7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ZA</w:t>
            </w:r>
          </w:p>
          <w:p w14:paraId="05231FE9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akcji:</w:t>
            </w:r>
          </w:p>
          <w:p w14:paraId="2F8BEB89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</w:t>
            </w:r>
          </w:p>
          <w:p w14:paraId="25D7C1F6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głosów:</w:t>
            </w:r>
          </w:p>
          <w:p w14:paraId="6138B004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__________________</w:t>
            </w:r>
          </w:p>
        </w:tc>
        <w:tc>
          <w:tcPr>
            <w:tcW w:w="3071" w:type="dxa"/>
            <w:tcBorders>
              <w:left w:val="single" w:sz="2" w:space="0" w:color="E83E29"/>
              <w:right w:val="single" w:sz="2" w:space="0" w:color="E83E29"/>
            </w:tcBorders>
          </w:tcPr>
          <w:p w14:paraId="56C56564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</w:p>
          <w:p w14:paraId="6DCF824B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Oddanie głosu:</w:t>
            </w:r>
          </w:p>
          <w:p w14:paraId="4CC676B3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PRZECIW</w:t>
            </w:r>
          </w:p>
          <w:p w14:paraId="74C489D1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akcji:</w:t>
            </w:r>
          </w:p>
          <w:p w14:paraId="32E7FA22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</w:t>
            </w:r>
          </w:p>
          <w:p w14:paraId="0873B0B7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głosów:</w:t>
            </w:r>
          </w:p>
          <w:p w14:paraId="594EFF19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__________________</w:t>
            </w:r>
          </w:p>
          <w:p w14:paraId="469D38C6" w14:textId="77777777" w:rsidR="0034272F" w:rsidRPr="0034272F" w:rsidRDefault="0034272F" w:rsidP="0034272F">
            <w:pPr>
              <w:spacing w:after="12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ZGŁASZAM SPRZECIW</w:t>
            </w:r>
          </w:p>
        </w:tc>
        <w:tc>
          <w:tcPr>
            <w:tcW w:w="3071" w:type="dxa"/>
            <w:tcBorders>
              <w:left w:val="single" w:sz="2" w:space="0" w:color="E83E29"/>
            </w:tcBorders>
          </w:tcPr>
          <w:p w14:paraId="1897E3D7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</w:p>
          <w:p w14:paraId="160C75C4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Oddanie głosu:</w:t>
            </w:r>
          </w:p>
          <w:p w14:paraId="770E9EB1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WSTRZYMUJĘ SIĘ</w:t>
            </w:r>
          </w:p>
          <w:p w14:paraId="06EAD8E0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akcji:</w:t>
            </w:r>
          </w:p>
          <w:p w14:paraId="7A8EC47D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</w:t>
            </w:r>
          </w:p>
          <w:p w14:paraId="5214FBAD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głosów:</w:t>
            </w:r>
          </w:p>
          <w:p w14:paraId="0A07F6E4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__________________</w:t>
            </w:r>
          </w:p>
        </w:tc>
      </w:tr>
    </w:tbl>
    <w:p w14:paraId="392E0250" w14:textId="77777777" w:rsidR="0034272F" w:rsidRPr="0034272F" w:rsidRDefault="0034272F" w:rsidP="0034272F">
      <w:pPr>
        <w:spacing w:after="0" w:line="240" w:lineRule="auto"/>
        <w:jc w:val="left"/>
        <w:rPr>
          <w:rFonts w:eastAsia="Calibri" w:cs="Calibri"/>
          <w:color w:val="292929"/>
          <w:sz w:val="22"/>
          <w:szCs w:val="22"/>
          <w:lang w:val="pl-PL" w:eastAsia="en-US"/>
        </w:rPr>
      </w:pPr>
    </w:p>
    <w:p w14:paraId="351B8B5C" w14:textId="77777777" w:rsidR="0034272F" w:rsidRPr="0034272F" w:rsidRDefault="0034272F" w:rsidP="0034272F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</w:p>
    <w:p w14:paraId="7CBE0928" w14:textId="77777777" w:rsidR="0034272F" w:rsidRPr="0034272F" w:rsidRDefault="0034272F" w:rsidP="0034272F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34272F">
        <w:rPr>
          <w:rFonts w:eastAsia="Calibri" w:cs="Calibri"/>
          <w:color w:val="1C1C1C"/>
          <w:sz w:val="22"/>
          <w:szCs w:val="22"/>
          <w:lang w:val="pl-PL" w:eastAsia="en-US"/>
        </w:rPr>
        <w:t>AKCJONARIUSZ: ____________________________________________________________</w:t>
      </w:r>
    </w:p>
    <w:p w14:paraId="21724157" w14:textId="77777777" w:rsidR="0034272F" w:rsidRPr="0034272F" w:rsidRDefault="0034272F" w:rsidP="0034272F">
      <w:pPr>
        <w:spacing w:after="0" w:line="240" w:lineRule="auto"/>
        <w:jc w:val="center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34272F">
        <w:rPr>
          <w:rFonts w:eastAsia="Calibri" w:cs="Calibri"/>
          <w:color w:val="1C1C1C"/>
          <w:sz w:val="22"/>
          <w:szCs w:val="22"/>
          <w:lang w:val="pl-PL" w:eastAsia="en-US"/>
        </w:rPr>
        <w:t>/podpis/</w:t>
      </w:r>
    </w:p>
    <w:p w14:paraId="3741592F" w14:textId="77777777" w:rsidR="0034272F" w:rsidRPr="0034272F" w:rsidRDefault="0034272F" w:rsidP="0034272F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</w:p>
    <w:p w14:paraId="61072ADA" w14:textId="77777777" w:rsidR="0034272F" w:rsidRPr="0034272F" w:rsidRDefault="0034272F" w:rsidP="0034272F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34272F">
        <w:rPr>
          <w:rFonts w:eastAsia="Calibri" w:cs="Calibri"/>
          <w:color w:val="1C1C1C"/>
          <w:sz w:val="22"/>
          <w:szCs w:val="22"/>
          <w:lang w:val="pl-PL" w:eastAsia="en-US"/>
        </w:rPr>
        <w:t>PEŁNOMOCNIK: ____________________________________________________________</w:t>
      </w:r>
    </w:p>
    <w:p w14:paraId="6B03D1AC" w14:textId="77777777" w:rsidR="0034272F" w:rsidRPr="0034272F" w:rsidRDefault="0034272F" w:rsidP="0034272F">
      <w:pPr>
        <w:spacing w:after="0" w:line="240" w:lineRule="auto"/>
        <w:jc w:val="center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34272F">
        <w:rPr>
          <w:rFonts w:eastAsia="Calibri" w:cs="Calibri"/>
          <w:color w:val="1C1C1C"/>
          <w:sz w:val="22"/>
          <w:szCs w:val="22"/>
          <w:lang w:val="pl-PL" w:eastAsia="en-US"/>
        </w:rPr>
        <w:t>/podpis/</w:t>
      </w:r>
    </w:p>
    <w:p w14:paraId="6DE670ED" w14:textId="77777777" w:rsidR="00D04900" w:rsidRDefault="00D04900" w:rsidP="00D04900">
      <w:pPr>
        <w:pStyle w:val="Tekstpodstawowy"/>
        <w:spacing w:before="5"/>
        <w:rPr>
          <w:i/>
          <w:sz w:val="29"/>
        </w:rPr>
      </w:pPr>
    </w:p>
    <w:p w14:paraId="799B4053" w14:textId="4860A6CB" w:rsidR="00D04900" w:rsidRDefault="00D04900" w:rsidP="015D363B">
      <w:pPr>
        <w:spacing w:before="6"/>
        <w:ind w:left="135" w:right="136"/>
        <w:jc w:val="center"/>
        <w:rPr>
          <w:rFonts w:ascii="Calibri"/>
          <w:lang w:val="pl-PL"/>
        </w:rPr>
      </w:pPr>
    </w:p>
    <w:p w14:paraId="619FB433" w14:textId="77777777" w:rsidR="00BA4CE9" w:rsidRDefault="00BA4CE9" w:rsidP="015D363B">
      <w:pPr>
        <w:spacing w:before="6"/>
        <w:ind w:left="135" w:right="136"/>
        <w:jc w:val="center"/>
        <w:rPr>
          <w:rFonts w:ascii="Calibri"/>
          <w:lang w:val="pl-PL"/>
        </w:rPr>
      </w:pPr>
    </w:p>
    <w:p w14:paraId="572FC8B4" w14:textId="77777777" w:rsidR="00BA4CE9" w:rsidRDefault="00BA4CE9" w:rsidP="015D363B">
      <w:pPr>
        <w:spacing w:before="6"/>
        <w:ind w:left="135" w:right="136"/>
        <w:jc w:val="center"/>
        <w:rPr>
          <w:rFonts w:ascii="Calibri"/>
          <w:lang w:val="pl-PL"/>
        </w:rPr>
      </w:pPr>
    </w:p>
    <w:p w14:paraId="58AEAE34" w14:textId="77777777" w:rsidR="00BA4CE9" w:rsidRDefault="00BA4CE9" w:rsidP="015D363B">
      <w:pPr>
        <w:spacing w:before="6"/>
        <w:ind w:left="135" w:right="136"/>
        <w:jc w:val="center"/>
        <w:rPr>
          <w:rFonts w:ascii="Calibri"/>
          <w:lang w:val="pl-PL"/>
        </w:rPr>
      </w:pPr>
    </w:p>
    <w:p w14:paraId="6CAB3D72" w14:textId="77777777" w:rsidR="00BA4CE9" w:rsidRPr="0034272F" w:rsidRDefault="00BA4CE9" w:rsidP="015D363B">
      <w:pPr>
        <w:spacing w:before="6"/>
        <w:ind w:left="135" w:right="136"/>
        <w:jc w:val="center"/>
        <w:rPr>
          <w:rFonts w:ascii="Calibri"/>
          <w:lang w:val="pl-PL"/>
        </w:rPr>
      </w:pPr>
    </w:p>
    <w:p w14:paraId="486799B1" w14:textId="2DBB71EC" w:rsidR="00D04900" w:rsidRDefault="00D04900" w:rsidP="015D363B">
      <w:pPr>
        <w:pStyle w:val="Tekstpodstawowy"/>
        <w:spacing w:before="6"/>
        <w:rPr>
          <w:i/>
          <w:iCs/>
          <w:sz w:val="19"/>
          <w:szCs w:val="19"/>
        </w:rPr>
      </w:pPr>
    </w:p>
    <w:p w14:paraId="767C580F" w14:textId="77777777" w:rsidR="00327FF6" w:rsidRPr="00D92B53" w:rsidRDefault="00327FF6" w:rsidP="00327FF6">
      <w:pPr>
        <w:spacing w:after="120" w:line="23" w:lineRule="atLeast"/>
        <w:jc w:val="center"/>
        <w:rPr>
          <w:b/>
          <w:lang w:val="pl-PL"/>
        </w:rPr>
      </w:pPr>
      <w:r w:rsidRPr="00D92B53">
        <w:rPr>
          <w:b/>
          <w:lang w:val="pl-PL"/>
        </w:rPr>
        <w:lastRenderedPageBreak/>
        <w:t xml:space="preserve">Uchwała nr 4 </w:t>
      </w:r>
    </w:p>
    <w:p w14:paraId="1B4B28E5" w14:textId="77777777" w:rsidR="00327FF6" w:rsidRPr="00D92B53" w:rsidRDefault="00327FF6" w:rsidP="00327FF6">
      <w:pPr>
        <w:spacing w:after="120" w:line="23" w:lineRule="atLeast"/>
        <w:jc w:val="center"/>
        <w:rPr>
          <w:b/>
          <w:lang w:val="pl-PL"/>
        </w:rPr>
      </w:pPr>
      <w:r w:rsidRPr="00D92B53">
        <w:rPr>
          <w:b/>
          <w:lang w:val="pl-PL"/>
        </w:rPr>
        <w:t xml:space="preserve">Nadzwyczajnego Walnego Zgromadzenia AILLERON Spółki Akcyjnej </w:t>
      </w:r>
    </w:p>
    <w:p w14:paraId="2D6C8CF8" w14:textId="77777777" w:rsidR="00327FF6" w:rsidRPr="00D92B53" w:rsidRDefault="00327FF6" w:rsidP="00327FF6">
      <w:pPr>
        <w:spacing w:after="120" w:line="23" w:lineRule="atLeast"/>
        <w:jc w:val="center"/>
        <w:rPr>
          <w:b/>
          <w:lang w:val="pl-PL"/>
        </w:rPr>
      </w:pPr>
      <w:r w:rsidRPr="00D92B53">
        <w:rPr>
          <w:b/>
          <w:lang w:val="pl-PL"/>
        </w:rPr>
        <w:t xml:space="preserve">z siedzibą w Krakowie </w:t>
      </w:r>
    </w:p>
    <w:p w14:paraId="3868CD47" w14:textId="77777777" w:rsidR="00327FF6" w:rsidRPr="00D92B53" w:rsidRDefault="00327FF6" w:rsidP="00327FF6">
      <w:pPr>
        <w:spacing w:after="120" w:line="23" w:lineRule="atLeast"/>
        <w:jc w:val="center"/>
        <w:rPr>
          <w:b/>
          <w:bCs/>
          <w:lang w:val="pl-PL"/>
        </w:rPr>
      </w:pPr>
      <w:r w:rsidRPr="00D92B53">
        <w:rPr>
          <w:b/>
          <w:bCs/>
          <w:lang w:val="pl-PL"/>
        </w:rPr>
        <w:t xml:space="preserve">z </w:t>
      </w:r>
      <w:r w:rsidRPr="00884FCA">
        <w:rPr>
          <w:b/>
          <w:bCs/>
          <w:lang w:val="pl-PL"/>
        </w:rPr>
        <w:t>dnia 14 grudnia</w:t>
      </w:r>
      <w:r w:rsidRPr="00D92B53">
        <w:rPr>
          <w:b/>
          <w:bCs/>
          <w:lang w:val="pl-PL"/>
        </w:rPr>
        <w:t xml:space="preserve"> 2022 roku </w:t>
      </w:r>
    </w:p>
    <w:p w14:paraId="2797E5B3" w14:textId="77777777" w:rsidR="00327FF6" w:rsidRPr="00D92B53" w:rsidRDefault="00327FF6" w:rsidP="00327FF6">
      <w:pPr>
        <w:spacing w:after="120" w:line="23" w:lineRule="atLeast"/>
        <w:jc w:val="center"/>
        <w:rPr>
          <w:b/>
          <w:lang w:val="pl-PL"/>
        </w:rPr>
      </w:pPr>
      <w:r w:rsidRPr="00D92B53">
        <w:rPr>
          <w:b/>
          <w:lang w:val="pl-PL"/>
        </w:rPr>
        <w:t>w przedmiocie zmiany statutu Spółki</w:t>
      </w:r>
    </w:p>
    <w:p w14:paraId="0953D3C1" w14:textId="77777777" w:rsidR="00327FF6" w:rsidRPr="00D92B53" w:rsidRDefault="00327FF6" w:rsidP="00327FF6">
      <w:pPr>
        <w:spacing w:after="120" w:line="23" w:lineRule="atLeast"/>
        <w:jc w:val="center"/>
        <w:rPr>
          <w:b/>
          <w:lang w:val="pl-PL"/>
        </w:rPr>
      </w:pPr>
    </w:p>
    <w:p w14:paraId="6FEF50C7" w14:textId="77777777" w:rsidR="00327FF6" w:rsidRPr="00D92B53" w:rsidRDefault="00327FF6" w:rsidP="00327FF6">
      <w:pPr>
        <w:spacing w:after="120" w:line="23" w:lineRule="atLeast"/>
        <w:jc w:val="center"/>
        <w:rPr>
          <w:lang w:val="pl-PL"/>
        </w:rPr>
      </w:pPr>
      <w:r w:rsidRPr="00D92B53">
        <w:rPr>
          <w:lang w:val="pl-PL"/>
        </w:rPr>
        <w:t>§ 1.</w:t>
      </w:r>
    </w:p>
    <w:p w14:paraId="4AFACEF0" w14:textId="77777777" w:rsidR="00327FF6" w:rsidRPr="00922258" w:rsidRDefault="00327FF6" w:rsidP="00327FF6">
      <w:pPr>
        <w:spacing w:after="120" w:line="23" w:lineRule="atLeast"/>
        <w:rPr>
          <w:lang w:val="pl-PL"/>
        </w:rPr>
      </w:pPr>
      <w:r w:rsidRPr="00D92B53">
        <w:rPr>
          <w:lang w:val="pl-PL"/>
        </w:rPr>
        <w:t>Nadzwyczajne Walne Zgromadzenie spółki pod firmą: Ailleron spółka akcyjna z siedzibą w Krakowie, działając na podstawie art. 430 § 1 Kodeksu spółek handlowych oraz § 14 ust. 1 pkt 6 statutu Spółki niniejszym zmienia statut Spółki w ten sposób, że</w:t>
      </w:r>
      <w:r>
        <w:rPr>
          <w:lang w:val="pl-PL"/>
        </w:rPr>
        <w:t xml:space="preserve"> § 1 ust. 2 statutu Spółki o d</w:t>
      </w:r>
      <w:r w:rsidRPr="00922258">
        <w:rPr>
          <w:lang w:val="pl-PL"/>
        </w:rPr>
        <w:t>otychczasow</w:t>
      </w:r>
      <w:r>
        <w:rPr>
          <w:lang w:val="pl-PL"/>
        </w:rPr>
        <w:t>ym</w:t>
      </w:r>
      <w:r w:rsidRPr="00922258">
        <w:rPr>
          <w:lang w:val="pl-PL"/>
        </w:rPr>
        <w:t xml:space="preserve"> brzmieni</w:t>
      </w:r>
      <w:r>
        <w:rPr>
          <w:lang w:val="pl-PL"/>
        </w:rPr>
        <w:t>u</w:t>
      </w:r>
      <w:r w:rsidRPr="00922258">
        <w:rPr>
          <w:lang w:val="pl-PL"/>
        </w:rPr>
        <w:t>:</w:t>
      </w:r>
    </w:p>
    <w:p w14:paraId="12E1B5B7" w14:textId="77777777" w:rsidR="00327FF6" w:rsidRPr="00990CEC" w:rsidRDefault="00327FF6" w:rsidP="00327FF6">
      <w:pPr>
        <w:spacing w:after="120" w:line="23" w:lineRule="atLeast"/>
        <w:rPr>
          <w:i/>
          <w:iCs/>
          <w:lang w:val="pl-PL"/>
        </w:rPr>
      </w:pPr>
      <w:r>
        <w:rPr>
          <w:i/>
          <w:iCs/>
          <w:lang w:val="pl-PL"/>
        </w:rPr>
        <w:t>„</w:t>
      </w:r>
      <w:r w:rsidRPr="00990CEC">
        <w:rPr>
          <w:i/>
          <w:iCs/>
          <w:lang w:val="pl-PL"/>
        </w:rPr>
        <w:t xml:space="preserve">Założycielami Spółki są dotychczasowi wspólnicy Wind Mobile Spółka z o.o.: Dracula </w:t>
      </w:r>
      <w:proofErr w:type="spellStart"/>
      <w:r w:rsidRPr="00990CEC">
        <w:rPr>
          <w:i/>
          <w:iCs/>
          <w:lang w:val="pl-PL"/>
        </w:rPr>
        <w:t>Ventures</w:t>
      </w:r>
      <w:proofErr w:type="spellEnd"/>
      <w:r w:rsidRPr="00990CEC">
        <w:rPr>
          <w:i/>
          <w:iCs/>
          <w:lang w:val="pl-PL"/>
        </w:rPr>
        <w:t xml:space="preserve"> S.A. z siedzibą w Bielsku-Białej (dalej „DV”), IIF </w:t>
      </w:r>
      <w:proofErr w:type="spellStart"/>
      <w:r w:rsidRPr="00990CEC">
        <w:rPr>
          <w:i/>
          <w:iCs/>
          <w:lang w:val="pl-PL"/>
        </w:rPr>
        <w:t>Seed</w:t>
      </w:r>
      <w:proofErr w:type="spellEnd"/>
      <w:r w:rsidRPr="00990CEC">
        <w:rPr>
          <w:i/>
          <w:iCs/>
          <w:lang w:val="pl-PL"/>
        </w:rPr>
        <w:t xml:space="preserve"> Fund Sp. z o.o. z siedzibą w Krakowie, IIF S.A. z siedzibą w Krakowie (dalej „IIF”) oraz </w:t>
      </w:r>
      <w:proofErr w:type="spellStart"/>
      <w:r w:rsidRPr="00990CEC">
        <w:rPr>
          <w:i/>
          <w:iCs/>
          <w:lang w:val="pl-PL"/>
        </w:rPr>
        <w:t>Middlefield</w:t>
      </w:r>
      <w:proofErr w:type="spellEnd"/>
      <w:r w:rsidRPr="00990CEC">
        <w:rPr>
          <w:i/>
          <w:iCs/>
          <w:lang w:val="pl-PL"/>
        </w:rPr>
        <w:t xml:space="preserve"> </w:t>
      </w:r>
      <w:proofErr w:type="spellStart"/>
      <w:r w:rsidRPr="00990CEC">
        <w:rPr>
          <w:i/>
          <w:iCs/>
          <w:lang w:val="pl-PL"/>
        </w:rPr>
        <w:t>Ventures</w:t>
      </w:r>
      <w:proofErr w:type="spellEnd"/>
      <w:r w:rsidRPr="00990CEC">
        <w:rPr>
          <w:i/>
          <w:iCs/>
          <w:lang w:val="pl-PL"/>
        </w:rPr>
        <w:t xml:space="preserve"> </w:t>
      </w:r>
      <w:proofErr w:type="spellStart"/>
      <w:r w:rsidRPr="00990CEC">
        <w:rPr>
          <w:i/>
          <w:iCs/>
          <w:lang w:val="pl-PL"/>
        </w:rPr>
        <w:t>Inc</w:t>
      </w:r>
      <w:proofErr w:type="spellEnd"/>
      <w:r w:rsidRPr="00990CEC">
        <w:rPr>
          <w:i/>
          <w:iCs/>
          <w:lang w:val="pl-PL"/>
        </w:rPr>
        <w:t xml:space="preserve"> z siedzibą w Wilmington, Delaware (dalej „MV” ).</w:t>
      </w:r>
      <w:r>
        <w:rPr>
          <w:i/>
          <w:iCs/>
          <w:lang w:val="pl-PL"/>
        </w:rPr>
        <w:t>”</w:t>
      </w:r>
    </w:p>
    <w:p w14:paraId="7804EFDD" w14:textId="77777777" w:rsidR="00327FF6" w:rsidRPr="00922258" w:rsidRDefault="00327FF6" w:rsidP="00327FF6">
      <w:pPr>
        <w:spacing w:after="120" w:line="23" w:lineRule="atLeast"/>
        <w:rPr>
          <w:lang w:val="pl-PL"/>
        </w:rPr>
      </w:pPr>
      <w:r>
        <w:rPr>
          <w:lang w:val="pl-PL"/>
        </w:rPr>
        <w:t xml:space="preserve">otrzymuje nowe następujące </w:t>
      </w:r>
      <w:r w:rsidRPr="00922258">
        <w:rPr>
          <w:lang w:val="pl-PL"/>
        </w:rPr>
        <w:t>brzmienie:</w:t>
      </w:r>
    </w:p>
    <w:p w14:paraId="7072EEF0" w14:textId="77777777" w:rsidR="00327FF6" w:rsidRPr="00990CEC" w:rsidRDefault="00327FF6" w:rsidP="00327FF6">
      <w:pPr>
        <w:spacing w:after="120" w:line="23" w:lineRule="atLeast"/>
        <w:rPr>
          <w:i/>
          <w:iCs/>
          <w:lang w:val="pl-PL"/>
        </w:rPr>
      </w:pPr>
      <w:r w:rsidRPr="00990CEC">
        <w:rPr>
          <w:i/>
          <w:iCs/>
          <w:lang w:val="pl-PL"/>
        </w:rPr>
        <w:t xml:space="preserve">„Założycielami Spółki są dotychczasowi wspólnicy Wind Mobile Spółka z o.o.: Dracula </w:t>
      </w:r>
      <w:proofErr w:type="spellStart"/>
      <w:r w:rsidRPr="00990CEC">
        <w:rPr>
          <w:i/>
          <w:iCs/>
          <w:lang w:val="pl-PL"/>
        </w:rPr>
        <w:t>Ventures</w:t>
      </w:r>
      <w:proofErr w:type="spellEnd"/>
      <w:r w:rsidRPr="00990CEC">
        <w:rPr>
          <w:i/>
          <w:iCs/>
          <w:lang w:val="pl-PL"/>
        </w:rPr>
        <w:t xml:space="preserve"> S.A. z siedzibą w Bielsku-Białej (dalej „DV”), IIF </w:t>
      </w:r>
      <w:proofErr w:type="spellStart"/>
      <w:r w:rsidRPr="00990CEC">
        <w:rPr>
          <w:i/>
          <w:iCs/>
          <w:lang w:val="pl-PL"/>
        </w:rPr>
        <w:t>Seed</w:t>
      </w:r>
      <w:proofErr w:type="spellEnd"/>
      <w:r w:rsidRPr="00990CEC">
        <w:rPr>
          <w:i/>
          <w:iCs/>
          <w:lang w:val="pl-PL"/>
        </w:rPr>
        <w:t xml:space="preserve"> Fund Sp. z o.o. z siedzibą w Krakowie, IIF RMS </w:t>
      </w:r>
      <w:proofErr w:type="spellStart"/>
      <w:r w:rsidRPr="00990CEC">
        <w:rPr>
          <w:i/>
          <w:iCs/>
          <w:lang w:val="pl-PL"/>
        </w:rPr>
        <w:t>Ventures</w:t>
      </w:r>
      <w:proofErr w:type="spellEnd"/>
      <w:r w:rsidRPr="00990CEC">
        <w:rPr>
          <w:i/>
          <w:iCs/>
          <w:lang w:val="pl-PL"/>
        </w:rPr>
        <w:t xml:space="preserve"> LLC S.K.A. z siedzibą w Krakowie (dalej „IIF”; spółka powstała w wyniku przekształcenia spółki IIF S.A.) oraz </w:t>
      </w:r>
      <w:proofErr w:type="spellStart"/>
      <w:r w:rsidRPr="00990CEC">
        <w:rPr>
          <w:i/>
          <w:iCs/>
          <w:lang w:val="pl-PL"/>
        </w:rPr>
        <w:t>Middlefield</w:t>
      </w:r>
      <w:proofErr w:type="spellEnd"/>
      <w:r w:rsidRPr="00990CEC">
        <w:rPr>
          <w:i/>
          <w:iCs/>
          <w:lang w:val="pl-PL"/>
        </w:rPr>
        <w:t xml:space="preserve"> </w:t>
      </w:r>
      <w:proofErr w:type="spellStart"/>
      <w:r w:rsidRPr="00990CEC">
        <w:rPr>
          <w:i/>
          <w:iCs/>
          <w:lang w:val="pl-PL"/>
        </w:rPr>
        <w:t>Ventures</w:t>
      </w:r>
      <w:proofErr w:type="spellEnd"/>
      <w:r w:rsidRPr="00990CEC">
        <w:rPr>
          <w:i/>
          <w:iCs/>
          <w:lang w:val="pl-PL"/>
        </w:rPr>
        <w:t xml:space="preserve"> </w:t>
      </w:r>
      <w:proofErr w:type="spellStart"/>
      <w:r w:rsidRPr="00990CEC">
        <w:rPr>
          <w:i/>
          <w:iCs/>
          <w:lang w:val="pl-PL"/>
        </w:rPr>
        <w:t>Inc</w:t>
      </w:r>
      <w:proofErr w:type="spellEnd"/>
      <w:r w:rsidRPr="00990CEC">
        <w:rPr>
          <w:i/>
          <w:iCs/>
          <w:lang w:val="pl-PL"/>
        </w:rPr>
        <w:t xml:space="preserve"> z siedzibą w Wilmington, Delaware (dalej „MV” ).”</w:t>
      </w:r>
    </w:p>
    <w:p w14:paraId="04455E8F" w14:textId="77777777" w:rsidR="00327FF6" w:rsidRPr="00D92B53" w:rsidRDefault="00327FF6" w:rsidP="00327FF6">
      <w:pPr>
        <w:spacing w:after="120" w:line="23" w:lineRule="atLeast"/>
        <w:jc w:val="center"/>
        <w:rPr>
          <w:lang w:val="pl-PL"/>
        </w:rPr>
      </w:pPr>
      <w:r w:rsidRPr="00D92B53">
        <w:rPr>
          <w:lang w:val="pl-PL"/>
        </w:rPr>
        <w:t>§ 2.</w:t>
      </w:r>
    </w:p>
    <w:p w14:paraId="744940AE" w14:textId="77777777" w:rsidR="00327FF6" w:rsidRDefault="00327FF6" w:rsidP="00327FF6">
      <w:pPr>
        <w:spacing w:after="120" w:line="23" w:lineRule="atLeast"/>
        <w:rPr>
          <w:lang w:val="pl-PL"/>
        </w:rPr>
      </w:pPr>
      <w:r w:rsidRPr="00D92B53">
        <w:rPr>
          <w:lang w:val="pl-PL"/>
        </w:rPr>
        <w:t xml:space="preserve">Upoważnia się Radę Nadzorczą Spółki do ustalenia tekstu jednolitego Statutu Spółki uwzględniającego postanowienia § 1 niniejszej uchwały. </w:t>
      </w:r>
    </w:p>
    <w:p w14:paraId="39433DE9" w14:textId="77777777" w:rsidR="00327FF6" w:rsidRPr="00D92B53" w:rsidRDefault="00327FF6" w:rsidP="00327FF6">
      <w:pPr>
        <w:spacing w:after="120" w:line="23" w:lineRule="atLeast"/>
        <w:rPr>
          <w:lang w:val="pl-PL"/>
        </w:rPr>
      </w:pPr>
    </w:p>
    <w:p w14:paraId="63AAE04B" w14:textId="77777777" w:rsidR="00327FF6" w:rsidRPr="00D92B53" w:rsidRDefault="00327FF6" w:rsidP="00327FF6">
      <w:pPr>
        <w:spacing w:after="120" w:line="23" w:lineRule="atLeast"/>
        <w:jc w:val="center"/>
        <w:rPr>
          <w:lang w:val="pl-PL"/>
        </w:rPr>
      </w:pPr>
      <w:r w:rsidRPr="00D92B53">
        <w:rPr>
          <w:lang w:val="pl-PL"/>
        </w:rPr>
        <w:t>§ 3.</w:t>
      </w:r>
    </w:p>
    <w:p w14:paraId="2D6B967B" w14:textId="77777777" w:rsidR="00327FF6" w:rsidRPr="00D92B53" w:rsidRDefault="00327FF6" w:rsidP="00327FF6">
      <w:pPr>
        <w:spacing w:after="120" w:line="23" w:lineRule="atLeast"/>
        <w:rPr>
          <w:lang w:val="pl-PL"/>
        </w:rPr>
      </w:pPr>
      <w:r w:rsidRPr="00D92B53">
        <w:rPr>
          <w:lang w:val="pl-PL"/>
        </w:rPr>
        <w:t>Uchwała wchodzi w życie z chwilą jej podjęcia, ze skutkiem od dnia rejestracji w rejestrze przedsiębiorców Krajowego Rejestru Sądowego.</w:t>
      </w:r>
    </w:p>
    <w:p w14:paraId="1378C27B" w14:textId="77777777" w:rsidR="00327FF6" w:rsidRPr="00020FE0" w:rsidRDefault="00327FF6" w:rsidP="00327FF6">
      <w:pPr>
        <w:pBdr>
          <w:bottom w:val="single" w:sz="6" w:space="1" w:color="auto"/>
        </w:pBdr>
        <w:spacing w:after="120" w:line="23" w:lineRule="atLeast"/>
        <w:rPr>
          <w:lang w:val="pl-PL"/>
        </w:rPr>
      </w:pPr>
    </w:p>
    <w:p w14:paraId="1AC99B56" w14:textId="77777777" w:rsidR="00327FF6" w:rsidRPr="00D92B53" w:rsidRDefault="00327FF6" w:rsidP="00327FF6">
      <w:pPr>
        <w:spacing w:after="120" w:line="23" w:lineRule="atLeast"/>
        <w:rPr>
          <w:b/>
          <w:i/>
          <w:lang w:val="pl-PL"/>
        </w:rPr>
      </w:pPr>
      <w:r w:rsidRPr="00D92B53">
        <w:rPr>
          <w:i/>
          <w:lang w:val="pl-PL"/>
        </w:rPr>
        <w:t>Uzasadnienie</w:t>
      </w:r>
      <w:r w:rsidRPr="00D92B53">
        <w:rPr>
          <w:b/>
          <w:i/>
          <w:lang w:val="pl-PL"/>
        </w:rPr>
        <w:t>:</w:t>
      </w:r>
    </w:p>
    <w:p w14:paraId="435903FD" w14:textId="77777777" w:rsidR="00327FF6" w:rsidRPr="00990CEC" w:rsidRDefault="00327FF6" w:rsidP="00327FF6">
      <w:pPr>
        <w:spacing w:after="120" w:line="23" w:lineRule="atLeast"/>
        <w:rPr>
          <w:i/>
          <w:iCs/>
          <w:lang w:val="pl-PL"/>
        </w:rPr>
      </w:pPr>
      <w:r>
        <w:rPr>
          <w:i/>
          <w:iCs/>
          <w:lang w:val="pl-PL"/>
        </w:rPr>
        <w:t xml:space="preserve">proponowana zmiana statutu Spółki ma charakter porządkowy. Spółka IIF S.A. przekształciła sią w spółkę komandytowo-akcyjną pod firmą </w:t>
      </w:r>
      <w:r w:rsidRPr="002822F9">
        <w:rPr>
          <w:i/>
          <w:iCs/>
          <w:lang w:val="pl-PL"/>
        </w:rPr>
        <w:t xml:space="preserve">IIF RMS </w:t>
      </w:r>
      <w:proofErr w:type="spellStart"/>
      <w:r w:rsidRPr="002822F9">
        <w:rPr>
          <w:i/>
          <w:iCs/>
          <w:lang w:val="pl-PL"/>
        </w:rPr>
        <w:t>Ventures</w:t>
      </w:r>
      <w:proofErr w:type="spellEnd"/>
      <w:r w:rsidRPr="002822F9">
        <w:rPr>
          <w:i/>
          <w:iCs/>
          <w:lang w:val="pl-PL"/>
        </w:rPr>
        <w:t xml:space="preserve"> LLC S.K.A. z siedzibą w Krakowie </w:t>
      </w:r>
      <w:r>
        <w:rPr>
          <w:i/>
          <w:iCs/>
          <w:lang w:val="pl-PL"/>
        </w:rPr>
        <w:t>(</w:t>
      </w:r>
      <w:r w:rsidRPr="00990CEC">
        <w:rPr>
          <w:i/>
          <w:iCs/>
          <w:lang w:val="pl-PL"/>
        </w:rPr>
        <w:t>KRS: 0000998467</w:t>
      </w:r>
      <w:r>
        <w:rPr>
          <w:i/>
          <w:iCs/>
          <w:lang w:val="pl-PL"/>
        </w:rPr>
        <w:t xml:space="preserve">), o czym zawiadomiła Spółkę. Zważywszy że statut Spółki przewiduje określone uprawnienia osobiste IIF, uzasadnione jest dokonanie aktualizacji </w:t>
      </w:r>
      <w:r w:rsidRPr="00990CEC">
        <w:rPr>
          <w:i/>
          <w:iCs/>
          <w:lang w:val="pl-PL"/>
        </w:rPr>
        <w:t>treści statutu</w:t>
      </w:r>
      <w:r>
        <w:rPr>
          <w:i/>
          <w:iCs/>
          <w:lang w:val="pl-PL"/>
        </w:rPr>
        <w:t xml:space="preserve"> Spółki poprzez uwzględnienie aktualnej firmy spółki IIF. </w:t>
      </w:r>
    </w:p>
    <w:p w14:paraId="48FAE145" w14:textId="77777777" w:rsidR="00327FF6" w:rsidRPr="00D92B53" w:rsidRDefault="00327FF6" w:rsidP="00327FF6">
      <w:pPr>
        <w:spacing w:after="120" w:line="23" w:lineRule="atLeast"/>
        <w:rPr>
          <w:rFonts w:cstheme="minorHAnsi"/>
          <w:color w:val="000000"/>
          <w:lang w:val="pl-PL"/>
        </w:rPr>
      </w:pPr>
    </w:p>
    <w:p w14:paraId="49DD0106" w14:textId="0079B46B" w:rsidR="00D04900" w:rsidRDefault="00D04900" w:rsidP="015D363B">
      <w:pPr>
        <w:pStyle w:val="Tekstpodstawowy"/>
        <w:rPr>
          <w:i/>
          <w:iCs/>
          <w:sz w:val="20"/>
          <w:szCs w:val="20"/>
        </w:rPr>
      </w:pPr>
    </w:p>
    <w:p w14:paraId="73780B17" w14:textId="77777777" w:rsidR="00327FF6" w:rsidRDefault="00327FF6" w:rsidP="015D363B">
      <w:pPr>
        <w:pStyle w:val="Tekstpodstawowy"/>
        <w:rPr>
          <w:i/>
          <w:iCs/>
          <w:sz w:val="20"/>
          <w:szCs w:val="20"/>
        </w:rPr>
      </w:pPr>
    </w:p>
    <w:p w14:paraId="760A646D" w14:textId="77777777" w:rsidR="00327FF6" w:rsidRDefault="00327FF6" w:rsidP="015D363B">
      <w:pPr>
        <w:pStyle w:val="Tekstpodstawowy"/>
        <w:rPr>
          <w:i/>
          <w:iCs/>
          <w:sz w:val="20"/>
          <w:szCs w:val="20"/>
        </w:rPr>
      </w:pPr>
    </w:p>
    <w:p w14:paraId="42A7EF17" w14:textId="77777777" w:rsidR="00327FF6" w:rsidRDefault="00327FF6" w:rsidP="015D363B">
      <w:pPr>
        <w:pStyle w:val="Tekstpodstawowy"/>
        <w:rPr>
          <w:i/>
          <w:iCs/>
          <w:sz w:val="20"/>
          <w:szCs w:val="20"/>
        </w:rPr>
      </w:pPr>
    </w:p>
    <w:p w14:paraId="3810A6B1" w14:textId="77777777" w:rsidR="001323D2" w:rsidRPr="001323D2" w:rsidRDefault="001323D2" w:rsidP="001323D2">
      <w:pPr>
        <w:spacing w:after="0" w:line="259" w:lineRule="auto"/>
        <w:jc w:val="center"/>
        <w:rPr>
          <w:rFonts w:eastAsia="Calibri" w:cs="Times New Roman"/>
          <w:b/>
          <w:color w:val="auto"/>
          <w:sz w:val="22"/>
          <w:szCs w:val="22"/>
          <w:lang w:val="pl-PL" w:eastAsia="en-US"/>
        </w:rPr>
      </w:pPr>
    </w:p>
    <w:p w14:paraId="71D7B8A1" w14:textId="77777777" w:rsidR="001323D2" w:rsidRPr="001323D2" w:rsidRDefault="001323D2" w:rsidP="001323D2">
      <w:pPr>
        <w:spacing w:after="0" w:line="240" w:lineRule="auto"/>
        <w:jc w:val="left"/>
        <w:rPr>
          <w:rFonts w:eastAsia="Calibri" w:cs="Calibri"/>
          <w:color w:val="292929"/>
          <w:sz w:val="22"/>
          <w:szCs w:val="22"/>
          <w:lang w:val="pl-PL" w:eastAsia="en-US"/>
        </w:rPr>
      </w:pPr>
    </w:p>
    <w:tbl>
      <w:tblPr>
        <w:tblW w:w="0" w:type="auto"/>
        <w:tblBorders>
          <w:top w:val="single" w:sz="2" w:space="0" w:color="E83E29"/>
          <w:bottom w:val="single" w:sz="2" w:space="0" w:color="E83E29"/>
          <w:insideH w:val="single" w:sz="2" w:space="0" w:color="E83E29"/>
          <w:insideV w:val="single" w:sz="12" w:space="0" w:color="7F7F7F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1323D2" w:rsidRPr="001323D2" w14:paraId="631AC3FB" w14:textId="77777777" w:rsidTr="00E5766B">
        <w:trPr>
          <w:trHeight w:val="820"/>
        </w:trPr>
        <w:tc>
          <w:tcPr>
            <w:tcW w:w="9212" w:type="dxa"/>
            <w:gridSpan w:val="3"/>
            <w:tcBorders>
              <w:bottom w:val="single" w:sz="2" w:space="0" w:color="E83E29"/>
            </w:tcBorders>
            <w:shd w:val="clear" w:color="auto" w:fill="DDDDDD"/>
            <w:vAlign w:val="center"/>
          </w:tcPr>
          <w:p w14:paraId="7BD2DAA4" w14:textId="77777777" w:rsidR="001323D2" w:rsidRPr="001323D2" w:rsidRDefault="001323D2" w:rsidP="001323D2">
            <w:pPr>
              <w:spacing w:after="0" w:line="259" w:lineRule="auto"/>
              <w:jc w:val="left"/>
              <w:rPr>
                <w:rFonts w:eastAsia="Calibri" w:cs="Times New Roman"/>
                <w:color w:val="007691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Times New Roman"/>
                <w:color w:val="E83E29"/>
                <w:sz w:val="22"/>
                <w:szCs w:val="22"/>
                <w:lang w:val="pl-PL" w:eastAsia="en-US"/>
              </w:rPr>
              <w:t>Instrukcja Akcjonariusza dla Pełnomocnika:</w:t>
            </w:r>
          </w:p>
        </w:tc>
      </w:tr>
      <w:tr w:rsidR="001323D2" w:rsidRPr="001323D2" w14:paraId="60A36864" w14:textId="77777777" w:rsidTr="00E5766B">
        <w:tc>
          <w:tcPr>
            <w:tcW w:w="3070" w:type="dxa"/>
            <w:tcBorders>
              <w:right w:val="single" w:sz="2" w:space="0" w:color="E83E29"/>
            </w:tcBorders>
          </w:tcPr>
          <w:p w14:paraId="14DD5E83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</w:p>
          <w:p w14:paraId="0B7F7167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Oddanie głosu:</w:t>
            </w:r>
          </w:p>
          <w:p w14:paraId="332E3D88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ZA</w:t>
            </w:r>
          </w:p>
          <w:p w14:paraId="0FFB5E54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akcji:</w:t>
            </w:r>
          </w:p>
          <w:p w14:paraId="395E80C7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</w:t>
            </w:r>
          </w:p>
          <w:p w14:paraId="797F17F9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głosów:</w:t>
            </w:r>
          </w:p>
          <w:p w14:paraId="1BC7A8D1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__________________</w:t>
            </w:r>
          </w:p>
        </w:tc>
        <w:tc>
          <w:tcPr>
            <w:tcW w:w="3071" w:type="dxa"/>
            <w:tcBorders>
              <w:left w:val="single" w:sz="2" w:space="0" w:color="E83E29"/>
              <w:right w:val="single" w:sz="2" w:space="0" w:color="E83E29"/>
            </w:tcBorders>
          </w:tcPr>
          <w:p w14:paraId="55A4090E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</w:p>
          <w:p w14:paraId="10FC4198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Oddanie głosu:</w:t>
            </w:r>
          </w:p>
          <w:p w14:paraId="386D2016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PRZECIW</w:t>
            </w:r>
          </w:p>
          <w:p w14:paraId="4D74CADA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akcji:</w:t>
            </w:r>
          </w:p>
          <w:p w14:paraId="1496E564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</w:t>
            </w:r>
          </w:p>
          <w:p w14:paraId="7BEAD8C9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głosów:</w:t>
            </w:r>
          </w:p>
          <w:p w14:paraId="7B8B7E58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__________________</w:t>
            </w:r>
          </w:p>
          <w:p w14:paraId="317AE264" w14:textId="77777777" w:rsidR="001323D2" w:rsidRPr="001323D2" w:rsidRDefault="001323D2" w:rsidP="001323D2">
            <w:pPr>
              <w:spacing w:after="12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ZGŁASZAM SPRZECIW</w:t>
            </w:r>
          </w:p>
        </w:tc>
        <w:tc>
          <w:tcPr>
            <w:tcW w:w="3071" w:type="dxa"/>
            <w:tcBorders>
              <w:left w:val="single" w:sz="2" w:space="0" w:color="E83E29"/>
            </w:tcBorders>
          </w:tcPr>
          <w:p w14:paraId="524BE9DF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</w:p>
          <w:p w14:paraId="4557FE28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Oddanie głosu:</w:t>
            </w:r>
          </w:p>
          <w:p w14:paraId="5BBE1ED2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WSTRZYMUJĘ SIĘ</w:t>
            </w:r>
          </w:p>
          <w:p w14:paraId="27B13369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akcji:</w:t>
            </w:r>
          </w:p>
          <w:p w14:paraId="540E03CF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</w:t>
            </w:r>
          </w:p>
          <w:p w14:paraId="38B4ECAC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głosów:</w:t>
            </w:r>
          </w:p>
          <w:p w14:paraId="0FE85F79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__________________</w:t>
            </w:r>
          </w:p>
        </w:tc>
      </w:tr>
    </w:tbl>
    <w:p w14:paraId="77E8B072" w14:textId="77777777" w:rsidR="001323D2" w:rsidRPr="001323D2" w:rsidRDefault="001323D2" w:rsidP="001323D2">
      <w:pPr>
        <w:spacing w:after="0" w:line="240" w:lineRule="auto"/>
        <w:jc w:val="left"/>
        <w:rPr>
          <w:rFonts w:eastAsia="Calibri" w:cs="Calibri"/>
          <w:color w:val="292929"/>
          <w:sz w:val="22"/>
          <w:szCs w:val="22"/>
          <w:lang w:val="pl-PL" w:eastAsia="en-US"/>
        </w:rPr>
      </w:pPr>
    </w:p>
    <w:p w14:paraId="34C609BD" w14:textId="77777777" w:rsidR="001323D2" w:rsidRPr="001323D2" w:rsidRDefault="001323D2" w:rsidP="001323D2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</w:p>
    <w:p w14:paraId="2C70691C" w14:textId="77777777" w:rsidR="001323D2" w:rsidRPr="001323D2" w:rsidRDefault="001323D2" w:rsidP="001323D2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1323D2">
        <w:rPr>
          <w:rFonts w:eastAsia="Calibri" w:cs="Calibri"/>
          <w:color w:val="1C1C1C"/>
          <w:sz w:val="22"/>
          <w:szCs w:val="22"/>
          <w:lang w:val="pl-PL" w:eastAsia="en-US"/>
        </w:rPr>
        <w:t>AKCJONARIUSZ: ____________________________________________________________</w:t>
      </w:r>
    </w:p>
    <w:p w14:paraId="6F7D1BA7" w14:textId="77777777" w:rsidR="001323D2" w:rsidRPr="001323D2" w:rsidRDefault="001323D2" w:rsidP="001323D2">
      <w:pPr>
        <w:spacing w:after="0" w:line="240" w:lineRule="auto"/>
        <w:jc w:val="center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1323D2">
        <w:rPr>
          <w:rFonts w:eastAsia="Calibri" w:cs="Calibri"/>
          <w:color w:val="1C1C1C"/>
          <w:sz w:val="22"/>
          <w:szCs w:val="22"/>
          <w:lang w:val="pl-PL" w:eastAsia="en-US"/>
        </w:rPr>
        <w:t>/podpis/</w:t>
      </w:r>
    </w:p>
    <w:p w14:paraId="2D9AD69F" w14:textId="77777777" w:rsidR="001323D2" w:rsidRPr="001323D2" w:rsidRDefault="001323D2" w:rsidP="001323D2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</w:p>
    <w:p w14:paraId="28285C78" w14:textId="77777777" w:rsidR="001323D2" w:rsidRPr="001323D2" w:rsidRDefault="001323D2" w:rsidP="001323D2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1323D2">
        <w:rPr>
          <w:rFonts w:eastAsia="Calibri" w:cs="Calibri"/>
          <w:color w:val="1C1C1C"/>
          <w:sz w:val="22"/>
          <w:szCs w:val="22"/>
          <w:lang w:val="pl-PL" w:eastAsia="en-US"/>
        </w:rPr>
        <w:t>PEŁNOMOCNIK: ____________________________________________________________</w:t>
      </w:r>
    </w:p>
    <w:p w14:paraId="2F701EBE" w14:textId="77777777" w:rsidR="001323D2" w:rsidRPr="001323D2" w:rsidRDefault="001323D2" w:rsidP="001323D2">
      <w:pPr>
        <w:spacing w:after="0" w:line="240" w:lineRule="auto"/>
        <w:jc w:val="center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1323D2">
        <w:rPr>
          <w:rFonts w:eastAsia="Calibri" w:cs="Calibri"/>
          <w:color w:val="1C1C1C"/>
          <w:sz w:val="22"/>
          <w:szCs w:val="22"/>
          <w:lang w:val="pl-PL" w:eastAsia="en-US"/>
        </w:rPr>
        <w:t>/podpis/</w:t>
      </w:r>
    </w:p>
    <w:p w14:paraId="6F1BA75E" w14:textId="3D3E41FE" w:rsidR="00D04900" w:rsidRDefault="00D04900" w:rsidP="015D363B">
      <w:pPr>
        <w:pStyle w:val="Tekstpodstawowy"/>
        <w:spacing w:before="6"/>
        <w:rPr>
          <w:i/>
          <w:iCs/>
          <w:sz w:val="19"/>
          <w:szCs w:val="19"/>
        </w:rPr>
      </w:pPr>
    </w:p>
    <w:p w14:paraId="4BCDA577" w14:textId="0B536301" w:rsidR="00D04900" w:rsidRPr="001323D2" w:rsidRDefault="00D04900" w:rsidP="00D04900">
      <w:pPr>
        <w:tabs>
          <w:tab w:val="left" w:pos="8231"/>
        </w:tabs>
        <w:ind w:left="136"/>
        <w:rPr>
          <w:rFonts w:ascii="Times New Roman" w:hAnsi="Times New Roman"/>
          <w:lang w:val="pl-PL"/>
        </w:rPr>
      </w:pPr>
    </w:p>
    <w:p w14:paraId="45575B3E" w14:textId="77777777" w:rsidR="00585D48" w:rsidRPr="009E7457" w:rsidRDefault="00585D48" w:rsidP="009E7457">
      <w:pPr>
        <w:rPr>
          <w:rFonts w:cs="Calibri"/>
          <w:color w:val="auto"/>
          <w:sz w:val="22"/>
          <w:szCs w:val="22"/>
          <w:lang w:val="pl-PL"/>
        </w:rPr>
      </w:pPr>
    </w:p>
    <w:sectPr w:rsidR="00585D48" w:rsidRPr="009E7457" w:rsidSect="00A83D81">
      <w:headerReference w:type="default" r:id="rId11"/>
      <w:footerReference w:type="default" r:id="rId12"/>
      <w:pgSz w:w="11906" w:h="16838"/>
      <w:pgMar w:top="1418" w:right="1274" w:bottom="1021" w:left="1276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ABF92" w14:textId="77777777" w:rsidR="002D4F5D" w:rsidRDefault="002D4F5D" w:rsidP="006A3B77">
      <w:pPr>
        <w:spacing w:after="0" w:line="240" w:lineRule="auto"/>
      </w:pPr>
      <w:r>
        <w:separator/>
      </w:r>
    </w:p>
  </w:endnote>
  <w:endnote w:type="continuationSeparator" w:id="0">
    <w:p w14:paraId="1B7C3CD5" w14:textId="77777777" w:rsidR="002D4F5D" w:rsidRDefault="002D4F5D" w:rsidP="006A3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 Light">
    <w:altName w:val="Calibri Light"/>
    <w:charset w:val="00"/>
    <w:family w:val="swiss"/>
    <w:pitch w:val="variable"/>
    <w:sig w:usb0="E10002FF" w:usb1="5000ECFF" w:usb2="00000021" w:usb3="00000000" w:csb0="0000019F" w:csb1="00000000"/>
    <w:embedRegular r:id="rId1" w:fontKey="{59DB0C08-5FDE-48D2-9963-F6A0FEABA509}"/>
    <w:embedBold r:id="rId2" w:fontKey="{576C8CCC-73AD-4013-B43C-FC8216D8991D}"/>
    <w:embedItalic r:id="rId3" w:fontKey="{2FC4AC62-6A27-4015-9BEF-D47E184C4B3D}"/>
    <w:embedBoldItalic r:id="rId4" w:fontKey="{F83C097E-BD4C-4040-A920-7C76905C5F1D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C00DFB85-E81A-4BFB-AEFC-1C5BE1B8730D}"/>
    <w:embedBold r:id="rId6" w:fontKey="{3455C056-F191-4976-8734-91E9093D9FF4}"/>
    <w:embedItalic r:id="rId7" w:fontKey="{6F9B2D3C-1C3B-4EA0-A2AC-386630D588B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EC1560F8-529C-462C-8BBA-13BB2FF3D441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9" w:fontKey="{84961E79-1D89-4611-BE62-4E01FE46CEA7}"/>
    <w:embedItalic r:id="rId10" w:fontKey="{5496E9A9-0C65-4045-A944-1525BFBB298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D5FAD" w14:textId="5531D6A6" w:rsidR="0036188A" w:rsidRDefault="0036188A" w:rsidP="006A3B77">
    <w:pPr>
      <w:pStyle w:val="Stopka"/>
      <w:jc w:val="right"/>
    </w:pPr>
  </w:p>
  <w:p w14:paraId="6B893000" w14:textId="740470DF" w:rsidR="0036188A" w:rsidRPr="009146AB" w:rsidRDefault="0036188A">
    <w:pPr>
      <w:pStyle w:val="Stopka"/>
      <w:rPr>
        <w:lang w:val="pl-PL"/>
      </w:rPr>
    </w:pPr>
    <w:r w:rsidRPr="006A3B77">
      <w:rPr>
        <w:noProof/>
        <w:lang w:val="pl-PL"/>
      </w:rPr>
      <w:drawing>
        <wp:anchor distT="0" distB="0" distL="114300" distR="114300" simplePos="0" relativeHeight="251660288" behindDoc="0" locked="0" layoutInCell="1" allowOverlap="1" wp14:anchorId="3EDFEC85" wp14:editId="7541C9DF">
          <wp:simplePos x="0" y="0"/>
          <wp:positionH relativeFrom="column">
            <wp:posOffset>5679258</wp:posOffset>
          </wp:positionH>
          <wp:positionV relativeFrom="paragraph">
            <wp:posOffset>135709</wp:posOffset>
          </wp:positionV>
          <wp:extent cx="234000" cy="147600"/>
          <wp:effectExtent l="0" t="0" r="0" b="508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" cy="14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A583B" w14:textId="77777777" w:rsidR="002D4F5D" w:rsidRDefault="002D4F5D" w:rsidP="006A3B77">
      <w:pPr>
        <w:spacing w:after="0" w:line="240" w:lineRule="auto"/>
      </w:pPr>
      <w:r>
        <w:separator/>
      </w:r>
    </w:p>
  </w:footnote>
  <w:footnote w:type="continuationSeparator" w:id="0">
    <w:p w14:paraId="29DF1069" w14:textId="77777777" w:rsidR="002D4F5D" w:rsidRDefault="002D4F5D" w:rsidP="006A3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1AFBA" w14:textId="77777777" w:rsidR="0036188A" w:rsidRPr="006A3B77" w:rsidRDefault="0036188A" w:rsidP="006A3B77">
    <w:pPr>
      <w:pStyle w:val="Nagwek"/>
    </w:pPr>
    <w:r>
      <w:rPr>
        <w:noProof/>
        <w:lang w:val="pl-PL"/>
      </w:rPr>
      <w:drawing>
        <wp:anchor distT="0" distB="0" distL="114300" distR="114300" simplePos="0" relativeHeight="251664384" behindDoc="1" locked="0" layoutInCell="1" allowOverlap="1" wp14:anchorId="3606B40B" wp14:editId="3A35D959">
          <wp:simplePos x="0" y="0"/>
          <wp:positionH relativeFrom="column">
            <wp:posOffset>-41910</wp:posOffset>
          </wp:positionH>
          <wp:positionV relativeFrom="paragraph">
            <wp:posOffset>-135255</wp:posOffset>
          </wp:positionV>
          <wp:extent cx="964800" cy="234977"/>
          <wp:effectExtent l="0" t="0" r="6985" b="0"/>
          <wp:wrapNone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aileron_logo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9" t="30036" r="10817" b="28269"/>
                  <a:stretch/>
                </pic:blipFill>
                <pic:spPr bwMode="auto">
                  <a:xfrm>
                    <a:off x="0" y="0"/>
                    <a:ext cx="964800" cy="2349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853D7"/>
    <w:multiLevelType w:val="multilevel"/>
    <w:tmpl w:val="B094CD0A"/>
    <w:styleLink w:val="Numerowanieailleron"/>
    <w:lvl w:ilvl="0">
      <w:start w:val="1"/>
      <w:numFmt w:val="decimal"/>
      <w:suff w:val="space"/>
      <w:lvlText w:val="%1 "/>
      <w:lvlJc w:val="left"/>
      <w:pPr>
        <w:ind w:left="908" w:hanging="340"/>
      </w:pPr>
      <w:rPr>
        <w:rFonts w:ascii="Lato Light" w:hAnsi="Lato Light" w:hint="default"/>
        <w:color w:val="auto"/>
        <w:sz w:val="24"/>
      </w:rPr>
    </w:lvl>
    <w:lvl w:ilvl="1">
      <w:start w:val="1"/>
      <w:numFmt w:val="decimal"/>
      <w:suff w:val="space"/>
      <w:lvlText w:val="%1.%2 "/>
      <w:lvlJc w:val="left"/>
      <w:pPr>
        <w:ind w:left="1333" w:hanging="481"/>
      </w:pPr>
      <w:rPr>
        <w:rFonts w:ascii="Lato Light" w:hAnsi="Lato Light" w:hint="default"/>
        <w:color w:val="auto"/>
        <w:sz w:val="24"/>
      </w:rPr>
    </w:lvl>
    <w:lvl w:ilvl="2">
      <w:start w:val="1"/>
      <w:numFmt w:val="decimal"/>
      <w:suff w:val="space"/>
      <w:lvlText w:val="%1. %2. %3 "/>
      <w:lvlJc w:val="left"/>
      <w:pPr>
        <w:ind w:left="1957" w:hanging="765"/>
      </w:pPr>
      <w:rPr>
        <w:rFonts w:ascii="Lato Light" w:hAnsi="Lato Light" w:hint="default"/>
        <w:color w:val="auto"/>
        <w:sz w:val="24"/>
      </w:rPr>
    </w:lvl>
    <w:lvl w:ilvl="3">
      <w:start w:val="1"/>
      <w:numFmt w:val="lowerLetter"/>
      <w:lvlText w:val="%4,"/>
      <w:lvlJc w:val="left"/>
      <w:pPr>
        <w:tabs>
          <w:tab w:val="num" w:pos="1986"/>
        </w:tabs>
        <w:ind w:left="2212" w:hanging="283"/>
      </w:pPr>
      <w:rPr>
        <w:rFonts w:ascii="Lato Light" w:hAnsi="Lato Light" w:hint="default"/>
        <w:color w:val="auto"/>
        <w:sz w:val="24"/>
      </w:rPr>
    </w:lvl>
    <w:lvl w:ilvl="4">
      <w:start w:val="1"/>
      <w:numFmt w:val="lowerLetter"/>
      <w:lvlText w:val="(%5)"/>
      <w:lvlJc w:val="left"/>
      <w:pPr>
        <w:ind w:left="1986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4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667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94" w:hanging="113"/>
      </w:pPr>
      <w:rPr>
        <w:rFonts w:hint="default"/>
      </w:rPr>
    </w:lvl>
  </w:abstractNum>
  <w:abstractNum w:abstractNumId="1" w15:restartNumberingAfterBreak="0">
    <w:nsid w:val="23EA0BEB"/>
    <w:multiLevelType w:val="multilevel"/>
    <w:tmpl w:val="8AAC7358"/>
    <w:styleLink w:val="ailleron"/>
    <w:lvl w:ilvl="0">
      <w:start w:val="1"/>
      <w:numFmt w:val="bullet"/>
      <w:lvlText w:val="o"/>
      <w:lvlJc w:val="left"/>
      <w:pPr>
        <w:ind w:left="567" w:hanging="567"/>
      </w:pPr>
      <w:rPr>
        <w:rFonts w:ascii="Lato Light" w:hAnsi="Lato Light" w:hint="default"/>
        <w:color w:val="E73E2A"/>
        <w:sz w:val="24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Lato Light" w:hAnsi="Lato Light" w:cs="Courier New" w:hint="default"/>
        <w:color w:val="E73E2A"/>
        <w:sz w:val="24"/>
      </w:rPr>
    </w:lvl>
    <w:lvl w:ilvl="2">
      <w:start w:val="1"/>
      <w:numFmt w:val="bullet"/>
      <w:lvlText w:val="o"/>
      <w:lvlJc w:val="left"/>
      <w:pPr>
        <w:ind w:left="1776" w:hanging="360"/>
      </w:pPr>
      <w:rPr>
        <w:rFonts w:ascii="Lato Light" w:hAnsi="Lato Light" w:hint="default"/>
        <w:color w:val="E73E2A"/>
        <w:sz w:val="24"/>
      </w:rPr>
    </w:lvl>
    <w:lvl w:ilvl="3">
      <w:start w:val="1"/>
      <w:numFmt w:val="bullet"/>
      <w:lvlText w:val="o"/>
      <w:lvlJc w:val="left"/>
      <w:pPr>
        <w:ind w:left="2484" w:hanging="360"/>
      </w:pPr>
      <w:rPr>
        <w:rFonts w:ascii="Lato Light" w:hAnsi="Lato Light" w:hint="default"/>
        <w:color w:val="E73E2A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ato Light" w:hAnsi="Lato Light" w:cs="Courier New" w:hint="default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ato Light" w:hAnsi="Lato Light" w:hint="default"/>
        <w:sz w:val="24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Lato Light" w:hAnsi="Lato Light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ato Light" w:hAnsi="Lato Light" w:cs="Courier New" w:hint="default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ato Light" w:hAnsi="Lato Light" w:hint="default"/>
        <w:sz w:val="24"/>
      </w:rPr>
    </w:lvl>
  </w:abstractNum>
  <w:abstractNum w:abstractNumId="2" w15:restartNumberingAfterBreak="0">
    <w:nsid w:val="2726276D"/>
    <w:multiLevelType w:val="hybridMultilevel"/>
    <w:tmpl w:val="DE04B8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224191"/>
    <w:multiLevelType w:val="hybridMultilevel"/>
    <w:tmpl w:val="313EA4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55865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04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1E413B"/>
    <w:multiLevelType w:val="hybridMultilevel"/>
    <w:tmpl w:val="79B4601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FF5350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9348D9"/>
    <w:multiLevelType w:val="hybridMultilevel"/>
    <w:tmpl w:val="60E00CCE"/>
    <w:lvl w:ilvl="0" w:tplc="A3DEEFB8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3A271E"/>
    <w:multiLevelType w:val="hybridMultilevel"/>
    <w:tmpl w:val="898E7536"/>
    <w:lvl w:ilvl="0" w:tplc="2482D276">
      <w:start w:val="1"/>
      <w:numFmt w:val="decimal"/>
      <w:lvlText w:val="%1."/>
      <w:lvlJc w:val="left"/>
      <w:pPr>
        <w:ind w:left="720" w:hanging="360"/>
      </w:pPr>
    </w:lvl>
    <w:lvl w:ilvl="1" w:tplc="91C254E2">
      <w:start w:val="1"/>
      <w:numFmt w:val="lowerLetter"/>
      <w:lvlText w:val="%2."/>
      <w:lvlJc w:val="left"/>
      <w:pPr>
        <w:ind w:left="1440" w:hanging="360"/>
      </w:pPr>
    </w:lvl>
    <w:lvl w:ilvl="2" w:tplc="EF2033E6">
      <w:start w:val="1"/>
      <w:numFmt w:val="lowerRoman"/>
      <w:lvlText w:val="%3."/>
      <w:lvlJc w:val="right"/>
      <w:pPr>
        <w:ind w:left="2160" w:hanging="180"/>
      </w:pPr>
    </w:lvl>
    <w:lvl w:ilvl="3" w:tplc="68481EB4">
      <w:start w:val="1"/>
      <w:numFmt w:val="decimal"/>
      <w:lvlText w:val="%4."/>
      <w:lvlJc w:val="left"/>
      <w:pPr>
        <w:ind w:left="2880" w:hanging="360"/>
      </w:pPr>
    </w:lvl>
    <w:lvl w:ilvl="4" w:tplc="3F0285B8">
      <w:start w:val="1"/>
      <w:numFmt w:val="lowerLetter"/>
      <w:lvlText w:val="%5."/>
      <w:lvlJc w:val="left"/>
      <w:pPr>
        <w:ind w:left="3600" w:hanging="360"/>
      </w:pPr>
    </w:lvl>
    <w:lvl w:ilvl="5" w:tplc="634E2FE2">
      <w:start w:val="1"/>
      <w:numFmt w:val="lowerRoman"/>
      <w:lvlText w:val="%6."/>
      <w:lvlJc w:val="right"/>
      <w:pPr>
        <w:ind w:left="4320" w:hanging="180"/>
      </w:pPr>
    </w:lvl>
    <w:lvl w:ilvl="6" w:tplc="46D25D72">
      <w:start w:val="1"/>
      <w:numFmt w:val="decimal"/>
      <w:lvlText w:val="%7."/>
      <w:lvlJc w:val="left"/>
      <w:pPr>
        <w:ind w:left="5040" w:hanging="360"/>
      </w:pPr>
    </w:lvl>
    <w:lvl w:ilvl="7" w:tplc="3E6E5932">
      <w:start w:val="1"/>
      <w:numFmt w:val="lowerLetter"/>
      <w:lvlText w:val="%8."/>
      <w:lvlJc w:val="left"/>
      <w:pPr>
        <w:ind w:left="5760" w:hanging="360"/>
      </w:pPr>
    </w:lvl>
    <w:lvl w:ilvl="8" w:tplc="61B0FD6C">
      <w:start w:val="1"/>
      <w:numFmt w:val="lowerRoman"/>
      <w:lvlText w:val="%9."/>
      <w:lvlJc w:val="right"/>
      <w:pPr>
        <w:ind w:left="6480" w:hanging="180"/>
      </w:pPr>
    </w:lvl>
  </w:abstractNum>
  <w:num w:numId="1" w16cid:durableId="1920483022">
    <w:abstractNumId w:val="8"/>
  </w:num>
  <w:num w:numId="2" w16cid:durableId="2089496995">
    <w:abstractNumId w:val="1"/>
  </w:num>
  <w:num w:numId="3" w16cid:durableId="835733516">
    <w:abstractNumId w:val="0"/>
  </w:num>
  <w:num w:numId="4" w16cid:durableId="1079257338">
    <w:abstractNumId w:val="1"/>
  </w:num>
  <w:num w:numId="5" w16cid:durableId="180316357">
    <w:abstractNumId w:val="1"/>
  </w:num>
  <w:num w:numId="6" w16cid:durableId="1270503959">
    <w:abstractNumId w:val="4"/>
  </w:num>
  <w:num w:numId="7" w16cid:durableId="471404742">
    <w:abstractNumId w:val="7"/>
  </w:num>
  <w:num w:numId="8" w16cid:durableId="1915123114">
    <w:abstractNumId w:val="6"/>
  </w:num>
  <w:num w:numId="9" w16cid:durableId="544298030">
    <w:abstractNumId w:val="2"/>
  </w:num>
  <w:num w:numId="10" w16cid:durableId="611519652">
    <w:abstractNumId w:val="5"/>
  </w:num>
  <w:num w:numId="11" w16cid:durableId="19026658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77"/>
    <w:rsid w:val="000513E9"/>
    <w:rsid w:val="00072C13"/>
    <w:rsid w:val="000D07F7"/>
    <w:rsid w:val="000F5898"/>
    <w:rsid w:val="0010148C"/>
    <w:rsid w:val="00102B33"/>
    <w:rsid w:val="00115ECD"/>
    <w:rsid w:val="00126F3B"/>
    <w:rsid w:val="001323D2"/>
    <w:rsid w:val="00135F8B"/>
    <w:rsid w:val="00154BA5"/>
    <w:rsid w:val="00156B5A"/>
    <w:rsid w:val="00167F8D"/>
    <w:rsid w:val="00175DAE"/>
    <w:rsid w:val="001B3A1B"/>
    <w:rsid w:val="001D19F7"/>
    <w:rsid w:val="001E4CC0"/>
    <w:rsid w:val="002029DC"/>
    <w:rsid w:val="0020636A"/>
    <w:rsid w:val="002145A9"/>
    <w:rsid w:val="00215719"/>
    <w:rsid w:val="002250F1"/>
    <w:rsid w:val="00231C87"/>
    <w:rsid w:val="00244D8A"/>
    <w:rsid w:val="002637CC"/>
    <w:rsid w:val="00286F3A"/>
    <w:rsid w:val="002B0FCA"/>
    <w:rsid w:val="002B31A0"/>
    <w:rsid w:val="002D4F5D"/>
    <w:rsid w:val="002F0CAD"/>
    <w:rsid w:val="003235D6"/>
    <w:rsid w:val="00325284"/>
    <w:rsid w:val="00327FF6"/>
    <w:rsid w:val="00336AB7"/>
    <w:rsid w:val="00337C87"/>
    <w:rsid w:val="0034272F"/>
    <w:rsid w:val="00354229"/>
    <w:rsid w:val="0036188A"/>
    <w:rsid w:val="00377565"/>
    <w:rsid w:val="003B194C"/>
    <w:rsid w:val="003B3137"/>
    <w:rsid w:val="003B3182"/>
    <w:rsid w:val="003B35A2"/>
    <w:rsid w:val="003B3FC9"/>
    <w:rsid w:val="003C6CE9"/>
    <w:rsid w:val="003D0171"/>
    <w:rsid w:val="004443ED"/>
    <w:rsid w:val="004464E8"/>
    <w:rsid w:val="00454CCC"/>
    <w:rsid w:val="00483AA8"/>
    <w:rsid w:val="00492CCB"/>
    <w:rsid w:val="004A202B"/>
    <w:rsid w:val="004A2E1F"/>
    <w:rsid w:val="004A7C30"/>
    <w:rsid w:val="004B3BBF"/>
    <w:rsid w:val="004C12B0"/>
    <w:rsid w:val="004C3541"/>
    <w:rsid w:val="004C5F2B"/>
    <w:rsid w:val="004F5982"/>
    <w:rsid w:val="005305DC"/>
    <w:rsid w:val="005462F7"/>
    <w:rsid w:val="00555989"/>
    <w:rsid w:val="00575DB0"/>
    <w:rsid w:val="0058180E"/>
    <w:rsid w:val="00585D48"/>
    <w:rsid w:val="0058661C"/>
    <w:rsid w:val="005972C9"/>
    <w:rsid w:val="005B411B"/>
    <w:rsid w:val="005C049F"/>
    <w:rsid w:val="005D0DDB"/>
    <w:rsid w:val="005D172B"/>
    <w:rsid w:val="005E2CE5"/>
    <w:rsid w:val="005F2CB5"/>
    <w:rsid w:val="006163B4"/>
    <w:rsid w:val="006273C6"/>
    <w:rsid w:val="00663FCA"/>
    <w:rsid w:val="00664559"/>
    <w:rsid w:val="006A3126"/>
    <w:rsid w:val="006A3B77"/>
    <w:rsid w:val="006B6A8B"/>
    <w:rsid w:val="006C6698"/>
    <w:rsid w:val="006D0802"/>
    <w:rsid w:val="006D41EB"/>
    <w:rsid w:val="006D7CF1"/>
    <w:rsid w:val="00717ED6"/>
    <w:rsid w:val="00722E0A"/>
    <w:rsid w:val="00746580"/>
    <w:rsid w:val="00750191"/>
    <w:rsid w:val="00753240"/>
    <w:rsid w:val="00764692"/>
    <w:rsid w:val="00765484"/>
    <w:rsid w:val="007730AA"/>
    <w:rsid w:val="007730CF"/>
    <w:rsid w:val="00775A7D"/>
    <w:rsid w:val="007A15BD"/>
    <w:rsid w:val="007A66C6"/>
    <w:rsid w:val="007B2EA6"/>
    <w:rsid w:val="007C0FFD"/>
    <w:rsid w:val="007D1901"/>
    <w:rsid w:val="007E5B60"/>
    <w:rsid w:val="008023D8"/>
    <w:rsid w:val="00815674"/>
    <w:rsid w:val="00847148"/>
    <w:rsid w:val="00853A94"/>
    <w:rsid w:val="00866FF4"/>
    <w:rsid w:val="00882B4A"/>
    <w:rsid w:val="0089587B"/>
    <w:rsid w:val="008A1CD9"/>
    <w:rsid w:val="008B01DC"/>
    <w:rsid w:val="008C363D"/>
    <w:rsid w:val="008E3FC5"/>
    <w:rsid w:val="008E494E"/>
    <w:rsid w:val="0091183E"/>
    <w:rsid w:val="009146AB"/>
    <w:rsid w:val="00915B6D"/>
    <w:rsid w:val="009234D5"/>
    <w:rsid w:val="00926529"/>
    <w:rsid w:val="00942833"/>
    <w:rsid w:val="00944D6D"/>
    <w:rsid w:val="00950E4D"/>
    <w:rsid w:val="009532B6"/>
    <w:rsid w:val="00961B3F"/>
    <w:rsid w:val="009704FB"/>
    <w:rsid w:val="0097623A"/>
    <w:rsid w:val="0099739A"/>
    <w:rsid w:val="009A4ADC"/>
    <w:rsid w:val="009C3FF2"/>
    <w:rsid w:val="009E7457"/>
    <w:rsid w:val="009F5F93"/>
    <w:rsid w:val="009F69FA"/>
    <w:rsid w:val="00A030A3"/>
    <w:rsid w:val="00A04D23"/>
    <w:rsid w:val="00A135DC"/>
    <w:rsid w:val="00A305D5"/>
    <w:rsid w:val="00A404E0"/>
    <w:rsid w:val="00A63CA2"/>
    <w:rsid w:val="00A72EFB"/>
    <w:rsid w:val="00A80615"/>
    <w:rsid w:val="00A816CB"/>
    <w:rsid w:val="00A83D81"/>
    <w:rsid w:val="00A870D1"/>
    <w:rsid w:val="00A926BB"/>
    <w:rsid w:val="00A94E41"/>
    <w:rsid w:val="00AA740F"/>
    <w:rsid w:val="00AB0E29"/>
    <w:rsid w:val="00AC05BC"/>
    <w:rsid w:val="00AC067A"/>
    <w:rsid w:val="00AC6566"/>
    <w:rsid w:val="00B02A5B"/>
    <w:rsid w:val="00B12A1F"/>
    <w:rsid w:val="00B14485"/>
    <w:rsid w:val="00B1468C"/>
    <w:rsid w:val="00B44BB5"/>
    <w:rsid w:val="00B923E4"/>
    <w:rsid w:val="00B96C27"/>
    <w:rsid w:val="00BA4045"/>
    <w:rsid w:val="00BA4CE9"/>
    <w:rsid w:val="00BA5ECF"/>
    <w:rsid w:val="00BE4587"/>
    <w:rsid w:val="00C05E78"/>
    <w:rsid w:val="00C06637"/>
    <w:rsid w:val="00C2363D"/>
    <w:rsid w:val="00C469E2"/>
    <w:rsid w:val="00C55102"/>
    <w:rsid w:val="00C63F8D"/>
    <w:rsid w:val="00C92EC2"/>
    <w:rsid w:val="00CA4269"/>
    <w:rsid w:val="00CB7611"/>
    <w:rsid w:val="00CE0056"/>
    <w:rsid w:val="00CF4DA7"/>
    <w:rsid w:val="00D04900"/>
    <w:rsid w:val="00D05D6C"/>
    <w:rsid w:val="00D22F33"/>
    <w:rsid w:val="00D23630"/>
    <w:rsid w:val="00D2500F"/>
    <w:rsid w:val="00D516CF"/>
    <w:rsid w:val="00D52C48"/>
    <w:rsid w:val="00D6498C"/>
    <w:rsid w:val="00D6572A"/>
    <w:rsid w:val="00D80EC8"/>
    <w:rsid w:val="00D85168"/>
    <w:rsid w:val="00D8724B"/>
    <w:rsid w:val="00DA05D0"/>
    <w:rsid w:val="00DA1813"/>
    <w:rsid w:val="00DA7865"/>
    <w:rsid w:val="00DB3C13"/>
    <w:rsid w:val="00DB522F"/>
    <w:rsid w:val="00DC436D"/>
    <w:rsid w:val="00E0400E"/>
    <w:rsid w:val="00E10718"/>
    <w:rsid w:val="00E10950"/>
    <w:rsid w:val="00E1599D"/>
    <w:rsid w:val="00E17B5F"/>
    <w:rsid w:val="00E25C24"/>
    <w:rsid w:val="00E554AA"/>
    <w:rsid w:val="00E72EA1"/>
    <w:rsid w:val="00E75B89"/>
    <w:rsid w:val="00E81272"/>
    <w:rsid w:val="00E91EBA"/>
    <w:rsid w:val="00EA7FE3"/>
    <w:rsid w:val="00EB5475"/>
    <w:rsid w:val="00EC4B0D"/>
    <w:rsid w:val="00EE0C2E"/>
    <w:rsid w:val="00EF5F98"/>
    <w:rsid w:val="00F26858"/>
    <w:rsid w:val="00F323B2"/>
    <w:rsid w:val="00F348EB"/>
    <w:rsid w:val="00F739F8"/>
    <w:rsid w:val="00F86D0F"/>
    <w:rsid w:val="00F90B7C"/>
    <w:rsid w:val="00F91DC2"/>
    <w:rsid w:val="00FA467F"/>
    <w:rsid w:val="00FC4CE7"/>
    <w:rsid w:val="00FE062E"/>
    <w:rsid w:val="015D363B"/>
    <w:rsid w:val="0300F422"/>
    <w:rsid w:val="058899F0"/>
    <w:rsid w:val="063894E4"/>
    <w:rsid w:val="0AF2DDAA"/>
    <w:rsid w:val="0C8EAE0B"/>
    <w:rsid w:val="0DEEA3F3"/>
    <w:rsid w:val="0E0ED4C1"/>
    <w:rsid w:val="0EA6A7A3"/>
    <w:rsid w:val="14888519"/>
    <w:rsid w:val="163D7DD7"/>
    <w:rsid w:val="16933C95"/>
    <w:rsid w:val="19751E99"/>
    <w:rsid w:val="20203A96"/>
    <w:rsid w:val="22852E48"/>
    <w:rsid w:val="2E895328"/>
    <w:rsid w:val="3DB3A185"/>
    <w:rsid w:val="402A0C7C"/>
    <w:rsid w:val="40EB4247"/>
    <w:rsid w:val="4422E309"/>
    <w:rsid w:val="48F6542C"/>
    <w:rsid w:val="4997C86F"/>
    <w:rsid w:val="4B8B1BE5"/>
    <w:rsid w:val="4D088F84"/>
    <w:rsid w:val="5BD1E85D"/>
    <w:rsid w:val="5D0D7877"/>
    <w:rsid w:val="6529C533"/>
    <w:rsid w:val="70746560"/>
    <w:rsid w:val="77BE417A"/>
    <w:rsid w:val="788E1405"/>
    <w:rsid w:val="7A4DD4CE"/>
    <w:rsid w:val="7ADCB9DF"/>
    <w:rsid w:val="7C788A40"/>
    <w:rsid w:val="7C89C517"/>
    <w:rsid w:val="7E2D82FE"/>
    <w:rsid w:val="7F33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1856CD"/>
  <w15:docId w15:val="{574109AC-6BE6-4AFB-8436-E25E65389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ormalny ailleron"/>
    <w:qFormat/>
    <w:rsid w:val="004443ED"/>
    <w:pPr>
      <w:spacing w:after="210" w:line="276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Nagwek1">
    <w:name w:val="heading 1"/>
    <w:basedOn w:val="NormalnyWeb"/>
    <w:next w:val="Normalny"/>
    <w:link w:val="Nagwek1Znak"/>
    <w:uiPriority w:val="9"/>
    <w:qFormat/>
    <w:rsid w:val="00882B4A"/>
    <w:pPr>
      <w:spacing w:before="360" w:after="360" w:line="360" w:lineRule="auto"/>
      <w:outlineLvl w:val="0"/>
    </w:pPr>
    <w:rPr>
      <w:rFonts w:ascii="Lato Light" w:hAnsi="Lato Light" w:cs="Arial"/>
      <w:color w:val="E73E2A"/>
      <w:sz w:val="34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illeron">
    <w:name w:val="ailleron"/>
    <w:uiPriority w:val="99"/>
    <w:rsid w:val="00950E4D"/>
    <w:pPr>
      <w:numPr>
        <w:numId w:val="2"/>
      </w:numPr>
    </w:pPr>
  </w:style>
  <w:style w:type="numbering" w:customStyle="1" w:styleId="Numerowanieailleron">
    <w:name w:val="Numerowanie ailleron"/>
    <w:uiPriority w:val="99"/>
    <w:rsid w:val="004443ED"/>
    <w:pPr>
      <w:numPr>
        <w:numId w:val="3"/>
      </w:numPr>
    </w:pPr>
  </w:style>
  <w:style w:type="table" w:customStyle="1" w:styleId="Tabelalisty2akcent21">
    <w:name w:val="Tabela listy 2 — akcent 21"/>
    <w:basedOn w:val="Standardowy"/>
    <w:uiPriority w:val="47"/>
    <w:rsid w:val="0020636A"/>
    <w:pPr>
      <w:spacing w:after="0" w:line="240" w:lineRule="auto"/>
    </w:pPr>
    <w:rPr>
      <w:rFonts w:ascii="Lato Light" w:eastAsiaTheme="minorHAnsi" w:hAnsi="Lato Light"/>
    </w:rPr>
    <w:tblPr>
      <w:tblStyleRowBandSize w:val="1"/>
      <w:tblStyleColBandSize w:val="1"/>
      <w:tblBorders>
        <w:insideH w:val="single" w:sz="4" w:space="0" w:color="E73E2A"/>
        <w:insideV w:val="single" w:sz="4" w:space="0" w:color="E73E2A"/>
      </w:tblBorders>
    </w:tblPr>
    <w:tcPr>
      <w:shd w:val="clear" w:color="auto" w:fill="FFFFFF" w:themeFill="background1"/>
    </w:tcPr>
    <w:tblStylePr w:type="firstRow">
      <w:rPr>
        <w:rFonts w:ascii="Lato Light" w:hAnsi="Lato Light"/>
        <w:b w:val="0"/>
        <w:bCs/>
        <w:sz w:val="22"/>
      </w:rPr>
      <w:tblPr/>
      <w:tcPr>
        <w:vAlign w:val="center"/>
      </w:tcPr>
    </w:tblStylePr>
    <w:tblStylePr w:type="lastRow">
      <w:rPr>
        <w:b/>
        <w:bCs/>
      </w:rPr>
    </w:tblStylePr>
    <w:tblStylePr w:type="firstCol">
      <w:rPr>
        <w:b w:val="0"/>
        <w:bCs/>
      </w:rPr>
      <w:tblPr/>
      <w:tcPr>
        <w:shd w:val="clear" w:color="auto" w:fill="F2F2F2" w:themeFill="background1" w:themeFillShade="F2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Nagwek">
    <w:name w:val="header"/>
    <w:basedOn w:val="Normalny"/>
    <w:link w:val="Nagwek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table" w:styleId="Tabela-Siatka">
    <w:name w:val="Table Grid"/>
    <w:basedOn w:val="Standardowy"/>
    <w:uiPriority w:val="59"/>
    <w:rsid w:val="006A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146A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AB7"/>
    <w:rPr>
      <w:rFonts w:ascii="Segoe UI" w:hAnsi="Segoe UI" w:cs="Segoe UI"/>
      <w:color w:val="0D0D0D" w:themeColor="text1" w:themeTint="F2"/>
      <w:sz w:val="18"/>
      <w:szCs w:val="18"/>
      <w:lang w:val="en-US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71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71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7148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71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7148"/>
    <w:rPr>
      <w:rFonts w:ascii="Lato Light" w:hAnsi="Lato Light" w:cs="Arial"/>
      <w:b/>
      <w:bCs/>
      <w:color w:val="0D0D0D" w:themeColor="text1" w:themeTint="F2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1"/>
    <w:qFormat/>
    <w:rsid w:val="00882B4A"/>
    <w:pPr>
      <w:spacing w:after="200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pl-PL"/>
    </w:rPr>
  </w:style>
  <w:style w:type="paragraph" w:styleId="Bezodstpw">
    <w:name w:val="No Spacing"/>
    <w:uiPriority w:val="1"/>
    <w:qFormat/>
    <w:rsid w:val="00882B4A"/>
    <w:pPr>
      <w:spacing w:after="0" w:line="240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82B4A"/>
    <w:rPr>
      <w:rFonts w:ascii="Lato Light" w:hAnsi="Lato Light" w:cs="Arial"/>
      <w:color w:val="E73E2A"/>
      <w:sz w:val="34"/>
      <w:szCs w:val="36"/>
      <w:lang w:val="en-US" w:eastAsia="pl-PL"/>
    </w:rPr>
  </w:style>
  <w:style w:type="paragraph" w:styleId="NormalnyWeb">
    <w:name w:val="Normal (Web)"/>
    <w:basedOn w:val="Normalny"/>
    <w:uiPriority w:val="99"/>
    <w:semiHidden/>
    <w:unhideWhenUsed/>
    <w:rsid w:val="00882B4A"/>
    <w:rPr>
      <w:rFonts w:ascii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5D172B"/>
    <w:rPr>
      <w:b/>
      <w:bCs/>
    </w:rPr>
  </w:style>
  <w:style w:type="paragraph" w:customStyle="1" w:styleId="Bezodstpw1">
    <w:name w:val="Bez odstępów1"/>
    <w:rsid w:val="00A83D81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D04900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04900"/>
    <w:pPr>
      <w:widowControl w:val="0"/>
      <w:autoSpaceDE w:val="0"/>
      <w:autoSpaceDN w:val="0"/>
      <w:spacing w:after="0" w:line="240" w:lineRule="auto"/>
      <w:jc w:val="left"/>
    </w:pPr>
    <w:rPr>
      <w:rFonts w:ascii="Calibri Light" w:eastAsia="Calibri Light" w:hAnsi="Calibri Light" w:cs="Calibri Light"/>
      <w:color w:val="auto"/>
      <w:lang w:val="pl-PL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04900"/>
    <w:rPr>
      <w:rFonts w:ascii="Calibri Light" w:eastAsia="Calibri Light" w:hAnsi="Calibri Light" w:cs="Calibri Light"/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rsid w:val="00D04900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  <w:color w:val="auto"/>
      <w:sz w:val="22"/>
      <w:szCs w:val="22"/>
      <w:lang w:val="pl-PL" w:eastAsia="en-US"/>
    </w:rPr>
  </w:style>
  <w:style w:type="paragraph" w:customStyle="1" w:styleId="paragraph">
    <w:name w:val="paragraph"/>
    <w:basedOn w:val="Normalny"/>
    <w:rsid w:val="007C0FFD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auto"/>
      <w:lang w:val="pl-PL"/>
    </w:rPr>
  </w:style>
  <w:style w:type="character" w:customStyle="1" w:styleId="normaltextrun">
    <w:name w:val="normaltextrun"/>
    <w:basedOn w:val="Domylnaczcionkaakapitu"/>
    <w:rsid w:val="007C0FFD"/>
  </w:style>
  <w:style w:type="character" w:customStyle="1" w:styleId="eop">
    <w:name w:val="eop"/>
    <w:basedOn w:val="Domylnaczcionkaakapitu"/>
    <w:rsid w:val="007C0F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4533CE3428B04E83FD27CF62089924" ma:contentTypeVersion="14" ma:contentTypeDescription="Utwórz nowy dokument." ma:contentTypeScope="" ma:versionID="34dcdf5d2cb08daa9200b7533d4ac0a5">
  <xsd:schema xmlns:xsd="http://www.w3.org/2001/XMLSchema" xmlns:xs="http://www.w3.org/2001/XMLSchema" xmlns:p="http://schemas.microsoft.com/office/2006/metadata/properties" xmlns:ns2="2b7da497-be77-41a7-93ad-8cbbd9e676e9" xmlns:ns3="89632246-4102-4e7b-bc4b-e544567c4826" targetNamespace="http://schemas.microsoft.com/office/2006/metadata/properties" ma:root="true" ma:fieldsID="07a230e45eeb50d0808e98e432545695" ns2:_="" ns3:_="">
    <xsd:import namespace="2b7da497-be77-41a7-93ad-8cbbd9e676e9"/>
    <xsd:import namespace="89632246-4102-4e7b-bc4b-e544567c48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da497-be77-41a7-93ad-8cbbd9e67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eef530e0-2196-47ef-9bd1-4eab915150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632246-4102-4e7b-bc4b-e544567c482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48ad2f5e-7f8d-41b9-aca4-26fe637e9f17}" ma:internalName="TaxCatchAll" ma:showField="CatchAllData" ma:web="89632246-4102-4e7b-bc4b-e544567c48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7da497-be77-41a7-93ad-8cbbd9e676e9">
      <Terms xmlns="http://schemas.microsoft.com/office/infopath/2007/PartnerControls"/>
    </lcf76f155ced4ddcb4097134ff3c332f>
    <TaxCatchAll xmlns="89632246-4102-4e7b-bc4b-e544567c4826" xsi:nil="true"/>
  </documentManagement>
</p:properties>
</file>

<file path=customXml/itemProps1.xml><?xml version="1.0" encoding="utf-8"?>
<ds:datastoreItem xmlns:ds="http://schemas.openxmlformats.org/officeDocument/2006/customXml" ds:itemID="{9F62DE1A-B02B-42A0-A969-FE30200BC0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D4506A-BEE3-4890-A470-AED7D838604A}"/>
</file>

<file path=customXml/itemProps3.xml><?xml version="1.0" encoding="utf-8"?>
<ds:datastoreItem xmlns:ds="http://schemas.openxmlformats.org/officeDocument/2006/customXml" ds:itemID="{8425FDA3-8430-4E3D-8C8D-7AEE4E6263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3609E7-FC5C-4A37-BF57-4FC87B204A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1349</Words>
  <Characters>8095</Characters>
  <Application>Microsoft Office Word</Application>
  <DocSecurity>0</DocSecurity>
  <Lines>67</Lines>
  <Paragraphs>18</Paragraphs>
  <ScaleCrop>false</ScaleCrop>
  <Company>Windows User</Company>
  <LinksUpToDate>false</LinksUpToDate>
  <CharactersWithSpaces>9426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Starzec</dc:creator>
  <cp:lastModifiedBy>Małgorzata Sobczyk</cp:lastModifiedBy>
  <cp:revision>13</cp:revision>
  <cp:lastPrinted>2015-10-27T08:47:00Z</cp:lastPrinted>
  <dcterms:created xsi:type="dcterms:W3CDTF">2022-11-17T13:15:00Z</dcterms:created>
  <dcterms:modified xsi:type="dcterms:W3CDTF">2022-11-17T13:22:00Z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0x010100644533CE3428B04E83FD27CF62089924</vt:lpwstr>
  </property>
  <property fmtid="{D5CDD505-2E9C-101B-9397-08002B2CF9AE}" pid="3" name="MediaServiceImageTags">
    <vt:lpwstr/>
  </property>
</Properties>
</file>